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FC" w:rsidRDefault="00240F40" w:rsidP="000270A4">
      <w:pPr>
        <w:jc w:val="center"/>
        <w:rPr>
          <w:b/>
        </w:rPr>
      </w:pPr>
      <w:r w:rsidRPr="000270A4">
        <w:rPr>
          <w:b/>
        </w:rPr>
        <w:t>Protokół z moderowanych spotkań otwartych</w:t>
      </w:r>
      <w:r w:rsidR="000270A4" w:rsidRPr="000270A4">
        <w:rPr>
          <w:b/>
        </w:rPr>
        <w:t xml:space="preserve"> w gminach członkowskich </w:t>
      </w:r>
      <w:r w:rsidR="000270A4">
        <w:rPr>
          <w:b/>
        </w:rPr>
        <w:br/>
      </w:r>
      <w:r w:rsidR="000270A4" w:rsidRPr="000270A4">
        <w:rPr>
          <w:b/>
        </w:rPr>
        <w:t xml:space="preserve">Stowarzyszenia „LGD Działaj z Nami” - narzędzie konsultacyjne na rzecz przygotowania </w:t>
      </w:r>
      <w:r w:rsidR="000270A4" w:rsidRPr="000270A4">
        <w:rPr>
          <w:b/>
        </w:rPr>
        <w:br/>
        <w:t>Lokalnej Strategii Rozwoju Stowarzyszenia „LGD Działaj z Nami” na lata 2014-2020</w:t>
      </w:r>
    </w:p>
    <w:p w:rsidR="00740FD1" w:rsidRPr="007115AB" w:rsidRDefault="007115AB" w:rsidP="00740FD1">
      <w:pPr>
        <w:jc w:val="both"/>
      </w:pPr>
      <w:r w:rsidRPr="007115AB">
        <w:t>W dniach od 24-08-2015 roku do 03-09-2015</w:t>
      </w:r>
      <w:r>
        <w:t xml:space="preserve"> w gminach członkowskich: Bledzew, Dobiegniew, Drezdenko, Lubrza, Łagów, Międzyrzecz, Przytoczna, Pszczew, Skąpe, Skwierzyna, Stare Kurowo, Strzelce Krajeńskie, Szczaniec, Świebodzin i Zwierzyn odbyły się moderowane spotkania otwarte</w:t>
      </w:r>
      <w:r w:rsidR="00740FD1">
        <w:t>.</w:t>
      </w:r>
      <w:r>
        <w:t xml:space="preserve"> </w:t>
      </w:r>
      <w:r w:rsidR="00740FD1">
        <w:br/>
        <w:t>Spotkania odbywały się według przedstawionego poniżej programu</w:t>
      </w:r>
      <w:r w:rsidR="00522806">
        <w:t xml:space="preserve"> w oparciu o prezentację multimedialną i materiały warsztatowe:</w:t>
      </w:r>
    </w:p>
    <w:p w:rsidR="00740FD1" w:rsidRPr="007115AB" w:rsidRDefault="00740FD1" w:rsidP="00740FD1">
      <w:pPr>
        <w:numPr>
          <w:ilvl w:val="0"/>
          <w:numId w:val="1"/>
        </w:numPr>
        <w:spacing w:after="0"/>
        <w:jc w:val="both"/>
      </w:pPr>
      <w:r w:rsidRPr="007115AB">
        <w:t>Rejestracja uczestników spotkania.</w:t>
      </w:r>
    </w:p>
    <w:p w:rsidR="00740FD1" w:rsidRPr="007115AB" w:rsidRDefault="00740FD1" w:rsidP="00740FD1">
      <w:pPr>
        <w:numPr>
          <w:ilvl w:val="0"/>
          <w:numId w:val="1"/>
        </w:numPr>
        <w:spacing w:after="0"/>
        <w:jc w:val="both"/>
      </w:pPr>
      <w:r w:rsidRPr="007115AB">
        <w:t>Przedstawienie programu i tematyki spotkania.</w:t>
      </w:r>
    </w:p>
    <w:p w:rsidR="00740FD1" w:rsidRPr="007115AB" w:rsidRDefault="00740FD1" w:rsidP="00740FD1">
      <w:pPr>
        <w:numPr>
          <w:ilvl w:val="0"/>
          <w:numId w:val="1"/>
        </w:numPr>
        <w:spacing w:after="0"/>
        <w:jc w:val="both"/>
      </w:pPr>
      <w:r w:rsidRPr="007115AB">
        <w:t>Poszukiwanie cech wspólnych obszaru LGD.</w:t>
      </w:r>
    </w:p>
    <w:p w:rsidR="00740FD1" w:rsidRPr="007115AB" w:rsidRDefault="00740FD1" w:rsidP="00740FD1">
      <w:pPr>
        <w:numPr>
          <w:ilvl w:val="0"/>
          <w:numId w:val="1"/>
        </w:numPr>
        <w:spacing w:after="0"/>
        <w:jc w:val="both"/>
      </w:pPr>
      <w:r w:rsidRPr="007115AB">
        <w:t>Identyfikacja problemów, potrzeb, zasobów i potencjałów.</w:t>
      </w:r>
    </w:p>
    <w:p w:rsidR="00740FD1" w:rsidRPr="007115AB" w:rsidRDefault="00740FD1" w:rsidP="00740FD1">
      <w:pPr>
        <w:numPr>
          <w:ilvl w:val="0"/>
          <w:numId w:val="1"/>
        </w:numPr>
        <w:spacing w:after="0"/>
        <w:jc w:val="both"/>
      </w:pPr>
      <w:r w:rsidRPr="007115AB">
        <w:rPr>
          <w:bCs/>
        </w:rPr>
        <w:t>Przedstawienie wniosków badania ewaluacyjnego mogących mieć wpływ na kształt analizy SWOT</w:t>
      </w:r>
    </w:p>
    <w:p w:rsidR="00740FD1" w:rsidRPr="007115AB" w:rsidRDefault="00740FD1" w:rsidP="00740FD1">
      <w:pPr>
        <w:numPr>
          <w:ilvl w:val="0"/>
          <w:numId w:val="1"/>
        </w:numPr>
        <w:spacing w:after="0"/>
        <w:jc w:val="both"/>
      </w:pPr>
      <w:r w:rsidRPr="007115AB">
        <w:t>Omówienie zasad i sposobu przygotowania analizy SWOT.</w:t>
      </w:r>
    </w:p>
    <w:p w:rsidR="00740FD1" w:rsidRPr="007115AB" w:rsidRDefault="00740FD1" w:rsidP="00740FD1">
      <w:pPr>
        <w:numPr>
          <w:ilvl w:val="0"/>
          <w:numId w:val="1"/>
        </w:numPr>
        <w:spacing w:after="0"/>
        <w:jc w:val="both"/>
      </w:pPr>
      <w:r w:rsidRPr="007115AB">
        <w:t>Przeprowadzenie analizy SWOT w najważniejszych obszarach: społeczny, gospodarczy, turystyka, kultura.</w:t>
      </w:r>
    </w:p>
    <w:p w:rsidR="00740FD1" w:rsidRPr="007115AB" w:rsidRDefault="00740FD1" w:rsidP="00740FD1">
      <w:pPr>
        <w:numPr>
          <w:ilvl w:val="0"/>
          <w:numId w:val="1"/>
        </w:numPr>
        <w:spacing w:after="0"/>
        <w:jc w:val="both"/>
      </w:pPr>
      <w:r w:rsidRPr="007115AB">
        <w:t>Przerwa</w:t>
      </w:r>
    </w:p>
    <w:p w:rsidR="00740FD1" w:rsidRPr="007115AB" w:rsidRDefault="00740FD1" w:rsidP="00740FD1">
      <w:pPr>
        <w:numPr>
          <w:ilvl w:val="0"/>
          <w:numId w:val="1"/>
        </w:numPr>
        <w:spacing w:after="0"/>
        <w:jc w:val="both"/>
      </w:pPr>
      <w:r w:rsidRPr="007115AB">
        <w:t>Zasada tworzenia drzew problemów i przekształcania ich w strukturę celów.</w:t>
      </w:r>
    </w:p>
    <w:p w:rsidR="00740FD1" w:rsidRPr="007115AB" w:rsidRDefault="00740FD1" w:rsidP="00740FD1">
      <w:pPr>
        <w:numPr>
          <w:ilvl w:val="0"/>
          <w:numId w:val="1"/>
        </w:numPr>
        <w:spacing w:after="0"/>
        <w:jc w:val="both"/>
      </w:pPr>
      <w:r w:rsidRPr="007115AB">
        <w:t>Tworzenie drzew problemów dla wybranych aspektów i przekształcanie ich w strukturę celów.</w:t>
      </w:r>
    </w:p>
    <w:p w:rsidR="00740FD1" w:rsidRPr="007115AB" w:rsidRDefault="00740FD1" w:rsidP="00740FD1">
      <w:pPr>
        <w:numPr>
          <w:ilvl w:val="0"/>
          <w:numId w:val="1"/>
        </w:numPr>
        <w:spacing w:after="0"/>
        <w:jc w:val="both"/>
      </w:pPr>
      <w:r w:rsidRPr="007115AB">
        <w:t>Omówienie procedury tworzenia i zmiany kryteriów wyboru operacji.</w:t>
      </w:r>
    </w:p>
    <w:p w:rsidR="00740FD1" w:rsidRPr="007115AB" w:rsidRDefault="00740FD1" w:rsidP="00740FD1">
      <w:pPr>
        <w:numPr>
          <w:ilvl w:val="0"/>
          <w:numId w:val="1"/>
        </w:numPr>
        <w:spacing w:after="0"/>
        <w:jc w:val="both"/>
      </w:pPr>
      <w:r w:rsidRPr="007115AB">
        <w:t>Rejestracja pomysłów na operacje do realizacji w ramach LSR.</w:t>
      </w:r>
    </w:p>
    <w:p w:rsidR="00522806" w:rsidRDefault="00740FD1" w:rsidP="000270A4">
      <w:pPr>
        <w:numPr>
          <w:ilvl w:val="0"/>
          <w:numId w:val="1"/>
        </w:numPr>
        <w:spacing w:after="0"/>
        <w:jc w:val="both"/>
      </w:pPr>
      <w:r w:rsidRPr="007115AB">
        <w:t>Zakończenie spotkania.</w:t>
      </w:r>
    </w:p>
    <w:p w:rsidR="00A30BAB" w:rsidRDefault="00A30BAB" w:rsidP="00A30BAB">
      <w:pPr>
        <w:spacing w:after="0"/>
        <w:ind w:left="720"/>
        <w:jc w:val="both"/>
      </w:pPr>
    </w:p>
    <w:p w:rsidR="00740FD1" w:rsidRDefault="00740FD1" w:rsidP="000270A4">
      <w:pPr>
        <w:jc w:val="both"/>
      </w:pPr>
      <w:r>
        <w:t>Przebieg i zapis istotnych elementów spotkań:</w:t>
      </w:r>
    </w:p>
    <w:p w:rsidR="00740FD1" w:rsidRDefault="00740FD1" w:rsidP="000270A4">
      <w:pPr>
        <w:jc w:val="both"/>
      </w:pPr>
      <w:r>
        <w:t xml:space="preserve">Ad. 1. </w:t>
      </w:r>
      <w:r w:rsidRPr="007115AB">
        <w:t>Rejestracja uczestników spotkania</w:t>
      </w:r>
    </w:p>
    <w:p w:rsidR="000270A4" w:rsidRDefault="00740FD1" w:rsidP="000270A4">
      <w:pPr>
        <w:jc w:val="both"/>
      </w:pPr>
      <w:r>
        <w:t>P</w:t>
      </w:r>
      <w:r w:rsidR="000A78FB">
        <w:t>odczas, gdy p</w:t>
      </w:r>
      <w:r>
        <w:t xml:space="preserve">rzybywający na spotkanie uczestnicy </w:t>
      </w:r>
      <w:r w:rsidR="00522806">
        <w:t>wpisywali się na listę obecności</w:t>
      </w:r>
      <w:r w:rsidR="000A78FB">
        <w:t>, wyświetlany był slajd z informacja o finansowaniu spotkania ze środków Europejskiego Funduszu Rolnego na rzecz Rozwoju Obszarów Wiejskich</w:t>
      </w:r>
      <w:r w:rsidR="00A30BAB">
        <w:t>, a na stołach znajdowały się planszę z tą samą informacją</w:t>
      </w:r>
      <w:r w:rsidR="00522806">
        <w:t xml:space="preserve">. </w:t>
      </w:r>
      <w:r w:rsidR="007F2FF8">
        <w:br/>
      </w:r>
      <w:r w:rsidR="000A78FB">
        <w:t>W spotkaniach</w:t>
      </w:r>
      <w:r w:rsidR="007115AB">
        <w:t xml:space="preserve"> uczestniczyło łącznie </w:t>
      </w:r>
      <w:r w:rsidR="007F2FF8" w:rsidRPr="007F2FF8">
        <w:t>139</w:t>
      </w:r>
      <w:r w:rsidR="007115AB">
        <w:t xml:space="preserve"> osób reprezentujących różne interesy i sektory. Liczbę uczestników poszczególnych spotkań przedstawia poniższa tabela:</w:t>
      </w:r>
    </w:p>
    <w:tbl>
      <w:tblPr>
        <w:tblStyle w:val="Tabela-Siatka"/>
        <w:tblW w:w="0" w:type="auto"/>
        <w:jc w:val="center"/>
        <w:tblLook w:val="04A0"/>
      </w:tblPr>
      <w:tblGrid>
        <w:gridCol w:w="675"/>
        <w:gridCol w:w="1843"/>
        <w:gridCol w:w="1320"/>
        <w:gridCol w:w="2791"/>
        <w:gridCol w:w="1276"/>
      </w:tblGrid>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L.p.</w:t>
            </w:r>
          </w:p>
        </w:tc>
        <w:tc>
          <w:tcPr>
            <w:tcW w:w="1843"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Data i godz.</w:t>
            </w:r>
          </w:p>
        </w:tc>
        <w:tc>
          <w:tcPr>
            <w:tcW w:w="1320"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Gmina</w:t>
            </w:r>
          </w:p>
        </w:tc>
        <w:tc>
          <w:tcPr>
            <w:tcW w:w="2791"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 xml:space="preserve">Miejsce spotkania </w:t>
            </w:r>
          </w:p>
        </w:tc>
        <w:tc>
          <w:tcPr>
            <w:tcW w:w="1276"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Liczba uczestników</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1</w:t>
            </w:r>
          </w:p>
        </w:tc>
        <w:tc>
          <w:tcPr>
            <w:tcW w:w="1843" w:type="dxa"/>
            <w:vAlign w:val="center"/>
          </w:tcPr>
          <w:p w:rsidR="007115AB" w:rsidRPr="00761073" w:rsidRDefault="00611D1E" w:rsidP="00761073">
            <w:pPr>
              <w:rPr>
                <w:rFonts w:ascii="Arial Narrow" w:hAnsi="Arial Narrow"/>
                <w:sz w:val="20"/>
                <w:szCs w:val="20"/>
              </w:rPr>
            </w:pPr>
            <w:r w:rsidRPr="00761073">
              <w:rPr>
                <w:rFonts w:ascii="Arial Narrow" w:hAnsi="Arial Narrow"/>
                <w:sz w:val="20"/>
                <w:szCs w:val="20"/>
              </w:rPr>
              <w:t xml:space="preserve">24-08-2015 </w:t>
            </w:r>
          </w:p>
          <w:p w:rsidR="00611D1E" w:rsidRPr="00761073" w:rsidRDefault="00611D1E" w:rsidP="00761073">
            <w:pPr>
              <w:rPr>
                <w:rFonts w:ascii="Arial Narrow" w:hAnsi="Arial Narrow"/>
                <w:sz w:val="20"/>
                <w:szCs w:val="20"/>
              </w:rPr>
            </w:pPr>
            <w:r w:rsidRPr="00761073">
              <w:rPr>
                <w:rFonts w:ascii="Arial Narrow" w:hAnsi="Arial Narrow"/>
                <w:sz w:val="20"/>
                <w:szCs w:val="20"/>
              </w:rPr>
              <w:t>10</w:t>
            </w:r>
            <w:r w:rsidRPr="00761073">
              <w:rPr>
                <w:rFonts w:ascii="Arial Narrow" w:hAnsi="Arial Narrow"/>
                <w:sz w:val="20"/>
                <w:szCs w:val="20"/>
                <w:vertAlign w:val="superscript"/>
              </w:rPr>
              <w:t>00</w:t>
            </w:r>
          </w:p>
        </w:tc>
        <w:tc>
          <w:tcPr>
            <w:tcW w:w="1320" w:type="dxa"/>
            <w:vAlign w:val="center"/>
          </w:tcPr>
          <w:p w:rsidR="007115AB" w:rsidRPr="00761073" w:rsidRDefault="0060628E" w:rsidP="00761073">
            <w:pPr>
              <w:rPr>
                <w:rFonts w:ascii="Arial Narrow" w:hAnsi="Arial Narrow"/>
                <w:sz w:val="20"/>
                <w:szCs w:val="20"/>
              </w:rPr>
            </w:pPr>
            <w:r w:rsidRPr="00761073">
              <w:rPr>
                <w:rFonts w:ascii="Arial Narrow" w:hAnsi="Arial Narrow"/>
                <w:sz w:val="20"/>
                <w:szCs w:val="20"/>
              </w:rPr>
              <w:t>Dobiegniew</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Miejski w Dobiegniewie                          </w:t>
            </w:r>
          </w:p>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ul. Dembowskiego 2 </w:t>
            </w:r>
          </w:p>
          <w:p w:rsidR="007115AB" w:rsidRPr="00761073" w:rsidRDefault="00C91737" w:rsidP="00761073">
            <w:pPr>
              <w:rPr>
                <w:rFonts w:ascii="Arial Narrow" w:hAnsi="Arial Narrow"/>
                <w:sz w:val="20"/>
                <w:szCs w:val="20"/>
              </w:rPr>
            </w:pPr>
            <w:r w:rsidRPr="00761073">
              <w:rPr>
                <w:rFonts w:ascii="Arial Narrow" w:hAnsi="Arial Narrow"/>
                <w:sz w:val="20"/>
                <w:szCs w:val="20"/>
              </w:rPr>
              <w:t>66-520 Dobiegniew</w:t>
            </w:r>
          </w:p>
        </w:tc>
        <w:tc>
          <w:tcPr>
            <w:tcW w:w="1276" w:type="dxa"/>
            <w:vAlign w:val="center"/>
          </w:tcPr>
          <w:p w:rsidR="007115AB" w:rsidRPr="00761073" w:rsidRDefault="00E1485D" w:rsidP="007F3B37">
            <w:pPr>
              <w:jc w:val="center"/>
              <w:rPr>
                <w:rFonts w:ascii="Arial Narrow" w:hAnsi="Arial Narrow"/>
                <w:sz w:val="20"/>
                <w:szCs w:val="20"/>
              </w:rPr>
            </w:pPr>
            <w:r w:rsidRPr="00761073">
              <w:rPr>
                <w:rFonts w:ascii="Arial Narrow" w:hAnsi="Arial Narrow"/>
                <w:sz w:val="20"/>
                <w:szCs w:val="20"/>
              </w:rPr>
              <w:t>16</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2</w:t>
            </w:r>
          </w:p>
        </w:tc>
        <w:tc>
          <w:tcPr>
            <w:tcW w:w="1843" w:type="dxa"/>
            <w:vAlign w:val="center"/>
          </w:tcPr>
          <w:p w:rsidR="00611D1E" w:rsidRPr="00761073" w:rsidRDefault="00611D1E" w:rsidP="00761073">
            <w:pPr>
              <w:rPr>
                <w:rFonts w:ascii="Arial Narrow" w:hAnsi="Arial Narrow"/>
                <w:sz w:val="20"/>
                <w:szCs w:val="20"/>
              </w:rPr>
            </w:pPr>
            <w:r w:rsidRPr="00761073">
              <w:rPr>
                <w:rFonts w:ascii="Arial Narrow" w:hAnsi="Arial Narrow"/>
                <w:sz w:val="20"/>
                <w:szCs w:val="20"/>
              </w:rPr>
              <w:t xml:space="preserve">24-08-2015 </w:t>
            </w:r>
          </w:p>
          <w:p w:rsidR="007115AB" w:rsidRPr="00761073" w:rsidRDefault="00611D1E" w:rsidP="00761073">
            <w:pPr>
              <w:rPr>
                <w:rFonts w:ascii="Arial Narrow" w:hAnsi="Arial Narrow"/>
                <w:sz w:val="20"/>
                <w:szCs w:val="20"/>
              </w:rPr>
            </w:pPr>
            <w:r w:rsidRPr="00761073">
              <w:rPr>
                <w:rFonts w:ascii="Arial Narrow" w:hAnsi="Arial Narrow"/>
                <w:sz w:val="20"/>
                <w:szCs w:val="20"/>
              </w:rPr>
              <w:t>14</w:t>
            </w:r>
            <w:r w:rsidRPr="00761073">
              <w:rPr>
                <w:rFonts w:ascii="Arial Narrow" w:hAnsi="Arial Narrow"/>
                <w:sz w:val="20"/>
                <w:szCs w:val="20"/>
                <w:vertAlign w:val="superscript"/>
              </w:rPr>
              <w:t>00</w:t>
            </w:r>
          </w:p>
        </w:tc>
        <w:tc>
          <w:tcPr>
            <w:tcW w:w="1320" w:type="dxa"/>
            <w:vAlign w:val="center"/>
          </w:tcPr>
          <w:p w:rsidR="007115AB" w:rsidRPr="00761073" w:rsidRDefault="0060628E" w:rsidP="00761073">
            <w:pPr>
              <w:rPr>
                <w:rFonts w:ascii="Arial Narrow" w:hAnsi="Arial Narrow"/>
                <w:sz w:val="20"/>
                <w:szCs w:val="20"/>
              </w:rPr>
            </w:pPr>
            <w:r w:rsidRPr="00761073">
              <w:rPr>
                <w:rFonts w:ascii="Arial Narrow" w:hAnsi="Arial Narrow"/>
                <w:sz w:val="20"/>
                <w:szCs w:val="20"/>
              </w:rPr>
              <w:t>Stare Kurowo</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Gminy Stare Kurowo                     </w:t>
            </w:r>
          </w:p>
          <w:p w:rsidR="00C91737" w:rsidRPr="00761073" w:rsidRDefault="00C91737" w:rsidP="00761073">
            <w:pPr>
              <w:rPr>
                <w:rFonts w:ascii="Arial Narrow" w:hAnsi="Arial Narrow"/>
                <w:sz w:val="20"/>
                <w:szCs w:val="20"/>
              </w:rPr>
            </w:pPr>
            <w:r w:rsidRPr="00761073">
              <w:rPr>
                <w:rFonts w:ascii="Arial Narrow" w:hAnsi="Arial Narrow"/>
                <w:sz w:val="20"/>
                <w:szCs w:val="20"/>
              </w:rPr>
              <w:t>ul. Daszyńskiego 1</w:t>
            </w:r>
          </w:p>
          <w:p w:rsidR="007115AB" w:rsidRPr="00761073" w:rsidRDefault="00C91737" w:rsidP="00761073">
            <w:pPr>
              <w:rPr>
                <w:rFonts w:ascii="Arial Narrow" w:hAnsi="Arial Narrow"/>
                <w:sz w:val="20"/>
                <w:szCs w:val="20"/>
              </w:rPr>
            </w:pPr>
            <w:r w:rsidRPr="00761073">
              <w:rPr>
                <w:rFonts w:ascii="Arial Narrow" w:hAnsi="Arial Narrow"/>
                <w:sz w:val="20"/>
                <w:szCs w:val="20"/>
              </w:rPr>
              <w:t>66-540 Stare Kurowo</w:t>
            </w:r>
          </w:p>
        </w:tc>
        <w:tc>
          <w:tcPr>
            <w:tcW w:w="1276" w:type="dxa"/>
            <w:vAlign w:val="center"/>
          </w:tcPr>
          <w:p w:rsidR="007115AB" w:rsidRPr="00761073" w:rsidRDefault="00E1485D" w:rsidP="007F3B37">
            <w:pPr>
              <w:jc w:val="center"/>
              <w:rPr>
                <w:rFonts w:ascii="Arial Narrow" w:hAnsi="Arial Narrow"/>
                <w:sz w:val="20"/>
                <w:szCs w:val="20"/>
              </w:rPr>
            </w:pPr>
            <w:r w:rsidRPr="00761073">
              <w:rPr>
                <w:rFonts w:ascii="Arial Narrow" w:hAnsi="Arial Narrow"/>
                <w:sz w:val="20"/>
                <w:szCs w:val="20"/>
              </w:rPr>
              <w:t>7</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3</w:t>
            </w:r>
          </w:p>
        </w:tc>
        <w:tc>
          <w:tcPr>
            <w:tcW w:w="1843" w:type="dxa"/>
            <w:vAlign w:val="center"/>
          </w:tcPr>
          <w:p w:rsidR="00611D1E" w:rsidRPr="00761073" w:rsidRDefault="00611D1E" w:rsidP="00761073">
            <w:pPr>
              <w:rPr>
                <w:rFonts w:ascii="Arial Narrow" w:hAnsi="Arial Narrow"/>
                <w:sz w:val="20"/>
                <w:szCs w:val="20"/>
              </w:rPr>
            </w:pPr>
            <w:r w:rsidRPr="00761073">
              <w:rPr>
                <w:rFonts w:ascii="Arial Narrow" w:hAnsi="Arial Narrow"/>
                <w:sz w:val="20"/>
                <w:szCs w:val="20"/>
              </w:rPr>
              <w:t xml:space="preserve">25-08-2015 </w:t>
            </w:r>
          </w:p>
          <w:p w:rsidR="007115AB" w:rsidRPr="00761073" w:rsidRDefault="00611D1E" w:rsidP="00761073">
            <w:pPr>
              <w:rPr>
                <w:rFonts w:ascii="Arial Narrow" w:hAnsi="Arial Narrow"/>
                <w:sz w:val="20"/>
                <w:szCs w:val="20"/>
              </w:rPr>
            </w:pPr>
            <w:r w:rsidRPr="00761073">
              <w:rPr>
                <w:rFonts w:ascii="Arial Narrow" w:hAnsi="Arial Narrow"/>
                <w:sz w:val="20"/>
                <w:szCs w:val="20"/>
              </w:rPr>
              <w:t>10</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Strzelce Krajeńskie</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Strzelecki Ośrodek Kultury </w:t>
            </w:r>
          </w:p>
          <w:p w:rsidR="00C91737" w:rsidRPr="00761073" w:rsidRDefault="00C91737" w:rsidP="00761073">
            <w:pPr>
              <w:rPr>
                <w:rFonts w:ascii="Arial Narrow" w:hAnsi="Arial Narrow"/>
                <w:sz w:val="20"/>
                <w:szCs w:val="20"/>
              </w:rPr>
            </w:pPr>
            <w:r w:rsidRPr="00761073">
              <w:rPr>
                <w:rFonts w:ascii="Arial Narrow" w:hAnsi="Arial Narrow"/>
                <w:sz w:val="20"/>
                <w:szCs w:val="20"/>
              </w:rPr>
              <w:t>ul. Wojska Polskiego 17</w:t>
            </w:r>
          </w:p>
          <w:p w:rsidR="007115AB" w:rsidRPr="00761073" w:rsidRDefault="00C91737" w:rsidP="00761073">
            <w:pPr>
              <w:rPr>
                <w:rFonts w:ascii="Arial Narrow" w:hAnsi="Arial Narrow"/>
                <w:sz w:val="20"/>
                <w:szCs w:val="20"/>
              </w:rPr>
            </w:pPr>
            <w:r w:rsidRPr="00761073">
              <w:rPr>
                <w:rFonts w:ascii="Arial Narrow" w:hAnsi="Arial Narrow"/>
                <w:sz w:val="20"/>
                <w:szCs w:val="20"/>
              </w:rPr>
              <w:t>66-500 Strzelce Krajeńskie</w:t>
            </w:r>
          </w:p>
        </w:tc>
        <w:tc>
          <w:tcPr>
            <w:tcW w:w="1276" w:type="dxa"/>
            <w:vAlign w:val="center"/>
          </w:tcPr>
          <w:p w:rsidR="007115AB" w:rsidRPr="00761073" w:rsidRDefault="00E1485D" w:rsidP="007F3B37">
            <w:pPr>
              <w:jc w:val="center"/>
              <w:rPr>
                <w:rFonts w:ascii="Arial Narrow" w:hAnsi="Arial Narrow"/>
                <w:sz w:val="20"/>
                <w:szCs w:val="20"/>
              </w:rPr>
            </w:pPr>
            <w:r w:rsidRPr="00761073">
              <w:rPr>
                <w:rFonts w:ascii="Arial Narrow" w:hAnsi="Arial Narrow"/>
                <w:sz w:val="20"/>
                <w:szCs w:val="20"/>
              </w:rPr>
              <w:t>8</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4</w:t>
            </w:r>
          </w:p>
        </w:tc>
        <w:tc>
          <w:tcPr>
            <w:tcW w:w="1843" w:type="dxa"/>
            <w:vAlign w:val="center"/>
          </w:tcPr>
          <w:p w:rsidR="00611D1E" w:rsidRPr="00761073" w:rsidRDefault="00611D1E" w:rsidP="00761073">
            <w:pPr>
              <w:rPr>
                <w:rFonts w:ascii="Arial Narrow" w:hAnsi="Arial Narrow"/>
                <w:sz w:val="20"/>
                <w:szCs w:val="20"/>
              </w:rPr>
            </w:pPr>
            <w:r w:rsidRPr="00761073">
              <w:rPr>
                <w:rFonts w:ascii="Arial Narrow" w:hAnsi="Arial Narrow"/>
                <w:sz w:val="20"/>
                <w:szCs w:val="20"/>
              </w:rPr>
              <w:t xml:space="preserve">25-08-2015 </w:t>
            </w:r>
          </w:p>
          <w:p w:rsidR="007115AB" w:rsidRPr="00761073" w:rsidRDefault="00611D1E" w:rsidP="00761073">
            <w:pPr>
              <w:rPr>
                <w:rFonts w:ascii="Arial Narrow" w:hAnsi="Arial Narrow"/>
                <w:sz w:val="20"/>
                <w:szCs w:val="20"/>
              </w:rPr>
            </w:pPr>
            <w:r w:rsidRPr="00761073">
              <w:rPr>
                <w:rFonts w:ascii="Arial Narrow" w:hAnsi="Arial Narrow"/>
                <w:sz w:val="20"/>
                <w:szCs w:val="20"/>
              </w:rPr>
              <w:t>14</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Zwierzyn</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Gminy Zwierzyn </w:t>
            </w:r>
          </w:p>
          <w:p w:rsidR="00C91737" w:rsidRPr="00761073" w:rsidRDefault="00C91737" w:rsidP="00761073">
            <w:pPr>
              <w:rPr>
                <w:rFonts w:ascii="Arial Narrow" w:hAnsi="Arial Narrow"/>
                <w:sz w:val="20"/>
                <w:szCs w:val="20"/>
              </w:rPr>
            </w:pPr>
            <w:r w:rsidRPr="00761073">
              <w:rPr>
                <w:rFonts w:ascii="Arial Narrow" w:hAnsi="Arial Narrow"/>
                <w:sz w:val="20"/>
                <w:szCs w:val="20"/>
              </w:rPr>
              <w:t>ul. Wojska Polskiego 8</w:t>
            </w:r>
          </w:p>
          <w:p w:rsidR="007115AB" w:rsidRPr="00761073" w:rsidRDefault="00C91737" w:rsidP="00761073">
            <w:pPr>
              <w:rPr>
                <w:rFonts w:ascii="Arial Narrow" w:hAnsi="Arial Narrow"/>
                <w:sz w:val="20"/>
                <w:szCs w:val="20"/>
              </w:rPr>
            </w:pPr>
            <w:r w:rsidRPr="00761073">
              <w:rPr>
                <w:rFonts w:ascii="Arial Narrow" w:hAnsi="Arial Narrow"/>
                <w:sz w:val="20"/>
                <w:szCs w:val="20"/>
              </w:rPr>
              <w:t>66-542 Zwierzyn</w:t>
            </w:r>
          </w:p>
        </w:tc>
        <w:tc>
          <w:tcPr>
            <w:tcW w:w="1276" w:type="dxa"/>
            <w:vAlign w:val="center"/>
          </w:tcPr>
          <w:p w:rsidR="007115AB" w:rsidRPr="00761073" w:rsidRDefault="00E1485D" w:rsidP="007F3B37">
            <w:pPr>
              <w:jc w:val="center"/>
              <w:rPr>
                <w:rFonts w:ascii="Arial Narrow" w:hAnsi="Arial Narrow"/>
                <w:sz w:val="20"/>
                <w:szCs w:val="20"/>
              </w:rPr>
            </w:pPr>
            <w:r w:rsidRPr="00761073">
              <w:rPr>
                <w:rFonts w:ascii="Arial Narrow" w:hAnsi="Arial Narrow"/>
                <w:sz w:val="20"/>
                <w:szCs w:val="20"/>
              </w:rPr>
              <w:t>13</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lastRenderedPageBreak/>
              <w:t>5</w:t>
            </w:r>
          </w:p>
        </w:tc>
        <w:tc>
          <w:tcPr>
            <w:tcW w:w="1843" w:type="dxa"/>
            <w:vAlign w:val="center"/>
          </w:tcPr>
          <w:p w:rsidR="00611D1E" w:rsidRPr="00761073" w:rsidRDefault="00611D1E" w:rsidP="00761073">
            <w:pPr>
              <w:rPr>
                <w:rFonts w:ascii="Arial Narrow" w:hAnsi="Arial Narrow"/>
                <w:sz w:val="20"/>
                <w:szCs w:val="20"/>
              </w:rPr>
            </w:pPr>
            <w:r w:rsidRPr="00761073">
              <w:rPr>
                <w:rFonts w:ascii="Arial Narrow" w:hAnsi="Arial Narrow"/>
                <w:sz w:val="20"/>
                <w:szCs w:val="20"/>
              </w:rPr>
              <w:t xml:space="preserve">27-08-2015 </w:t>
            </w:r>
          </w:p>
          <w:p w:rsidR="007115AB" w:rsidRPr="00761073" w:rsidRDefault="00611D1E" w:rsidP="00761073">
            <w:pPr>
              <w:rPr>
                <w:rFonts w:ascii="Arial Narrow" w:hAnsi="Arial Narrow"/>
                <w:sz w:val="20"/>
                <w:szCs w:val="20"/>
              </w:rPr>
            </w:pPr>
            <w:r w:rsidRPr="00761073">
              <w:rPr>
                <w:rFonts w:ascii="Arial Narrow" w:hAnsi="Arial Narrow"/>
                <w:sz w:val="20"/>
                <w:szCs w:val="20"/>
              </w:rPr>
              <w:t>10</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Bledzew</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Gminy Bledzew </w:t>
            </w:r>
          </w:p>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ul. Kościuszki 16 </w:t>
            </w:r>
          </w:p>
          <w:p w:rsidR="007115AB" w:rsidRPr="00761073" w:rsidRDefault="00C91737" w:rsidP="00761073">
            <w:pPr>
              <w:rPr>
                <w:rFonts w:ascii="Arial Narrow" w:hAnsi="Arial Narrow"/>
                <w:sz w:val="20"/>
                <w:szCs w:val="20"/>
              </w:rPr>
            </w:pPr>
            <w:r w:rsidRPr="00761073">
              <w:rPr>
                <w:rFonts w:ascii="Arial Narrow" w:hAnsi="Arial Narrow"/>
                <w:sz w:val="20"/>
                <w:szCs w:val="20"/>
              </w:rPr>
              <w:t>66-350 Bledzew</w:t>
            </w:r>
          </w:p>
        </w:tc>
        <w:tc>
          <w:tcPr>
            <w:tcW w:w="1276" w:type="dxa"/>
            <w:vAlign w:val="center"/>
          </w:tcPr>
          <w:p w:rsidR="007115AB" w:rsidRPr="00761073" w:rsidRDefault="00021978" w:rsidP="007F3B37">
            <w:pPr>
              <w:jc w:val="center"/>
              <w:rPr>
                <w:rFonts w:ascii="Arial Narrow" w:hAnsi="Arial Narrow"/>
                <w:sz w:val="20"/>
                <w:szCs w:val="20"/>
              </w:rPr>
            </w:pPr>
            <w:r>
              <w:rPr>
                <w:rFonts w:ascii="Arial Narrow" w:hAnsi="Arial Narrow"/>
                <w:sz w:val="20"/>
                <w:szCs w:val="20"/>
              </w:rPr>
              <w:t>10</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6</w:t>
            </w:r>
          </w:p>
        </w:tc>
        <w:tc>
          <w:tcPr>
            <w:tcW w:w="1843" w:type="dxa"/>
            <w:vAlign w:val="center"/>
          </w:tcPr>
          <w:p w:rsidR="00611D1E" w:rsidRPr="00761073" w:rsidRDefault="00611D1E" w:rsidP="00761073">
            <w:pPr>
              <w:rPr>
                <w:rFonts w:ascii="Arial Narrow" w:hAnsi="Arial Narrow"/>
                <w:sz w:val="20"/>
                <w:szCs w:val="20"/>
              </w:rPr>
            </w:pPr>
            <w:r w:rsidRPr="00761073">
              <w:rPr>
                <w:rFonts w:ascii="Arial Narrow" w:hAnsi="Arial Narrow"/>
                <w:sz w:val="20"/>
                <w:szCs w:val="20"/>
              </w:rPr>
              <w:t xml:space="preserve">27-08-2015 </w:t>
            </w:r>
          </w:p>
          <w:p w:rsidR="007115AB" w:rsidRPr="00761073" w:rsidRDefault="00611D1E" w:rsidP="00761073">
            <w:pPr>
              <w:rPr>
                <w:rFonts w:ascii="Arial Narrow" w:hAnsi="Arial Narrow"/>
                <w:sz w:val="20"/>
                <w:szCs w:val="20"/>
              </w:rPr>
            </w:pPr>
            <w:r w:rsidRPr="00761073">
              <w:rPr>
                <w:rFonts w:ascii="Arial Narrow" w:hAnsi="Arial Narrow"/>
                <w:sz w:val="20"/>
                <w:szCs w:val="20"/>
              </w:rPr>
              <w:t>14</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Skwierzyna</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Miejski w Skwierzynie                       </w:t>
            </w:r>
          </w:p>
          <w:p w:rsidR="00C91737" w:rsidRPr="00761073" w:rsidRDefault="00C91737" w:rsidP="00761073">
            <w:pPr>
              <w:rPr>
                <w:rFonts w:ascii="Arial Narrow" w:hAnsi="Arial Narrow"/>
                <w:sz w:val="20"/>
                <w:szCs w:val="20"/>
              </w:rPr>
            </w:pPr>
            <w:r w:rsidRPr="00761073">
              <w:rPr>
                <w:rFonts w:ascii="Arial Narrow" w:hAnsi="Arial Narrow"/>
                <w:sz w:val="20"/>
                <w:szCs w:val="20"/>
              </w:rPr>
              <w:t>ul. Rynek 1</w:t>
            </w:r>
          </w:p>
          <w:p w:rsidR="007115AB" w:rsidRPr="00761073" w:rsidRDefault="00C91737" w:rsidP="00761073">
            <w:pPr>
              <w:rPr>
                <w:rFonts w:ascii="Arial Narrow" w:hAnsi="Arial Narrow"/>
                <w:sz w:val="20"/>
                <w:szCs w:val="20"/>
              </w:rPr>
            </w:pPr>
            <w:r w:rsidRPr="00761073">
              <w:rPr>
                <w:rFonts w:ascii="Arial Narrow" w:hAnsi="Arial Narrow"/>
                <w:sz w:val="20"/>
                <w:szCs w:val="20"/>
              </w:rPr>
              <w:t>66-440 Skwierzyna</w:t>
            </w:r>
          </w:p>
        </w:tc>
        <w:tc>
          <w:tcPr>
            <w:tcW w:w="1276" w:type="dxa"/>
            <w:vAlign w:val="center"/>
          </w:tcPr>
          <w:p w:rsidR="007115AB" w:rsidRPr="00761073" w:rsidRDefault="00021978" w:rsidP="007F3B37">
            <w:pPr>
              <w:jc w:val="center"/>
              <w:rPr>
                <w:rFonts w:ascii="Arial Narrow" w:hAnsi="Arial Narrow"/>
                <w:sz w:val="20"/>
                <w:szCs w:val="20"/>
              </w:rPr>
            </w:pPr>
            <w:r>
              <w:rPr>
                <w:rFonts w:ascii="Arial Narrow" w:hAnsi="Arial Narrow"/>
                <w:sz w:val="20"/>
                <w:szCs w:val="20"/>
              </w:rPr>
              <w:t>10</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7</w:t>
            </w:r>
          </w:p>
        </w:tc>
        <w:tc>
          <w:tcPr>
            <w:tcW w:w="1843" w:type="dxa"/>
            <w:vAlign w:val="center"/>
          </w:tcPr>
          <w:p w:rsidR="00611D1E" w:rsidRPr="00761073" w:rsidRDefault="00611D1E" w:rsidP="00761073">
            <w:pPr>
              <w:rPr>
                <w:rFonts w:ascii="Arial Narrow" w:hAnsi="Arial Narrow"/>
                <w:sz w:val="20"/>
                <w:szCs w:val="20"/>
              </w:rPr>
            </w:pPr>
            <w:r w:rsidRPr="00761073">
              <w:rPr>
                <w:rFonts w:ascii="Arial Narrow" w:hAnsi="Arial Narrow"/>
                <w:sz w:val="20"/>
                <w:szCs w:val="20"/>
              </w:rPr>
              <w:t xml:space="preserve">28-08-2015 </w:t>
            </w:r>
          </w:p>
          <w:p w:rsidR="007115AB" w:rsidRPr="00761073" w:rsidRDefault="00611D1E" w:rsidP="00761073">
            <w:pPr>
              <w:rPr>
                <w:rFonts w:ascii="Arial Narrow" w:hAnsi="Arial Narrow"/>
                <w:sz w:val="20"/>
                <w:szCs w:val="20"/>
              </w:rPr>
            </w:pPr>
            <w:r w:rsidRPr="00761073">
              <w:rPr>
                <w:rFonts w:ascii="Arial Narrow" w:hAnsi="Arial Narrow"/>
                <w:sz w:val="20"/>
                <w:szCs w:val="20"/>
              </w:rPr>
              <w:t>11</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Drezdenko</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Miejski w Drezdenku                  </w:t>
            </w:r>
          </w:p>
          <w:p w:rsidR="00C91737" w:rsidRPr="00761073" w:rsidRDefault="00C91737" w:rsidP="00761073">
            <w:pPr>
              <w:rPr>
                <w:rFonts w:ascii="Arial Narrow" w:hAnsi="Arial Narrow"/>
                <w:sz w:val="20"/>
                <w:szCs w:val="20"/>
              </w:rPr>
            </w:pPr>
            <w:r w:rsidRPr="00761073">
              <w:rPr>
                <w:rFonts w:ascii="Arial Narrow" w:hAnsi="Arial Narrow"/>
                <w:sz w:val="20"/>
                <w:szCs w:val="20"/>
              </w:rPr>
              <w:t>ul. Warszawska 1</w:t>
            </w:r>
          </w:p>
          <w:p w:rsidR="007115AB" w:rsidRPr="00761073" w:rsidRDefault="00C91737" w:rsidP="00761073">
            <w:pPr>
              <w:rPr>
                <w:rFonts w:ascii="Arial Narrow" w:hAnsi="Arial Narrow"/>
                <w:sz w:val="20"/>
                <w:szCs w:val="20"/>
              </w:rPr>
            </w:pPr>
            <w:r w:rsidRPr="00761073">
              <w:rPr>
                <w:rFonts w:ascii="Arial Narrow" w:hAnsi="Arial Narrow"/>
                <w:sz w:val="20"/>
                <w:szCs w:val="20"/>
              </w:rPr>
              <w:t>66 - 530 Drezdenko</w:t>
            </w:r>
          </w:p>
        </w:tc>
        <w:tc>
          <w:tcPr>
            <w:tcW w:w="1276" w:type="dxa"/>
            <w:vAlign w:val="center"/>
          </w:tcPr>
          <w:p w:rsidR="007115AB" w:rsidRPr="00761073" w:rsidRDefault="00966D14" w:rsidP="007F3B37">
            <w:pPr>
              <w:jc w:val="center"/>
              <w:rPr>
                <w:rFonts w:ascii="Arial Narrow" w:hAnsi="Arial Narrow"/>
                <w:sz w:val="20"/>
                <w:szCs w:val="20"/>
              </w:rPr>
            </w:pPr>
            <w:r>
              <w:rPr>
                <w:rFonts w:ascii="Arial Narrow" w:hAnsi="Arial Narrow"/>
                <w:sz w:val="20"/>
                <w:szCs w:val="20"/>
              </w:rPr>
              <w:t>12</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8</w:t>
            </w:r>
          </w:p>
        </w:tc>
        <w:tc>
          <w:tcPr>
            <w:tcW w:w="1843" w:type="dxa"/>
            <w:vAlign w:val="center"/>
          </w:tcPr>
          <w:p w:rsidR="00611D1E" w:rsidRPr="00761073" w:rsidRDefault="00611D1E" w:rsidP="00761073">
            <w:pPr>
              <w:rPr>
                <w:rFonts w:ascii="Arial Narrow" w:hAnsi="Arial Narrow"/>
                <w:sz w:val="20"/>
                <w:szCs w:val="20"/>
              </w:rPr>
            </w:pPr>
            <w:r w:rsidRPr="00761073">
              <w:rPr>
                <w:rFonts w:ascii="Arial Narrow" w:hAnsi="Arial Narrow"/>
                <w:sz w:val="20"/>
                <w:szCs w:val="20"/>
              </w:rPr>
              <w:t xml:space="preserve">31-08-2015 </w:t>
            </w:r>
          </w:p>
          <w:p w:rsidR="007115AB" w:rsidRPr="00761073" w:rsidRDefault="00611D1E" w:rsidP="00761073">
            <w:pPr>
              <w:rPr>
                <w:rFonts w:ascii="Arial Narrow" w:hAnsi="Arial Narrow"/>
                <w:sz w:val="20"/>
                <w:szCs w:val="20"/>
              </w:rPr>
            </w:pPr>
            <w:r w:rsidRPr="00761073">
              <w:rPr>
                <w:rFonts w:ascii="Arial Narrow" w:hAnsi="Arial Narrow"/>
                <w:sz w:val="20"/>
                <w:szCs w:val="20"/>
              </w:rPr>
              <w:t>10</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Przytoczna</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Gminy Przytoczna                    </w:t>
            </w:r>
          </w:p>
          <w:p w:rsidR="00C91737" w:rsidRPr="00761073" w:rsidRDefault="00C91737" w:rsidP="00761073">
            <w:pPr>
              <w:rPr>
                <w:rFonts w:ascii="Arial Narrow" w:hAnsi="Arial Narrow"/>
                <w:sz w:val="20"/>
                <w:szCs w:val="20"/>
              </w:rPr>
            </w:pPr>
            <w:r w:rsidRPr="00761073">
              <w:rPr>
                <w:rFonts w:ascii="Arial Narrow" w:hAnsi="Arial Narrow"/>
                <w:sz w:val="20"/>
                <w:szCs w:val="20"/>
              </w:rPr>
              <w:t>ul. Rokitniańska 4</w:t>
            </w:r>
          </w:p>
          <w:p w:rsidR="007115AB" w:rsidRPr="00761073" w:rsidRDefault="00C91737" w:rsidP="00761073">
            <w:pPr>
              <w:rPr>
                <w:rFonts w:ascii="Arial Narrow" w:hAnsi="Arial Narrow"/>
                <w:sz w:val="20"/>
                <w:szCs w:val="20"/>
              </w:rPr>
            </w:pPr>
            <w:r w:rsidRPr="00761073">
              <w:rPr>
                <w:rFonts w:ascii="Arial Narrow" w:hAnsi="Arial Narrow"/>
                <w:sz w:val="20"/>
                <w:szCs w:val="20"/>
              </w:rPr>
              <w:t>66-340 Przytoczna</w:t>
            </w:r>
          </w:p>
        </w:tc>
        <w:tc>
          <w:tcPr>
            <w:tcW w:w="1276" w:type="dxa"/>
            <w:vAlign w:val="center"/>
          </w:tcPr>
          <w:p w:rsidR="007115AB" w:rsidRPr="00761073" w:rsidRDefault="007F3B37" w:rsidP="007F3B37">
            <w:pPr>
              <w:jc w:val="center"/>
              <w:rPr>
                <w:rFonts w:ascii="Arial Narrow" w:hAnsi="Arial Narrow"/>
                <w:sz w:val="20"/>
                <w:szCs w:val="20"/>
              </w:rPr>
            </w:pPr>
            <w:r>
              <w:rPr>
                <w:rFonts w:ascii="Arial Narrow" w:hAnsi="Arial Narrow"/>
                <w:sz w:val="20"/>
                <w:szCs w:val="20"/>
              </w:rPr>
              <w:t>1</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9</w:t>
            </w:r>
          </w:p>
        </w:tc>
        <w:tc>
          <w:tcPr>
            <w:tcW w:w="1843" w:type="dxa"/>
            <w:vAlign w:val="center"/>
          </w:tcPr>
          <w:p w:rsidR="00611D1E" w:rsidRPr="00761073" w:rsidRDefault="00611D1E" w:rsidP="00761073">
            <w:pPr>
              <w:rPr>
                <w:rFonts w:ascii="Arial Narrow" w:hAnsi="Arial Narrow"/>
                <w:sz w:val="20"/>
                <w:szCs w:val="20"/>
              </w:rPr>
            </w:pPr>
            <w:r w:rsidRPr="00761073">
              <w:rPr>
                <w:rFonts w:ascii="Arial Narrow" w:hAnsi="Arial Narrow"/>
                <w:sz w:val="20"/>
                <w:szCs w:val="20"/>
              </w:rPr>
              <w:t xml:space="preserve">31-08-2015 </w:t>
            </w:r>
          </w:p>
          <w:p w:rsidR="007115AB" w:rsidRPr="00761073" w:rsidRDefault="00611D1E" w:rsidP="00761073">
            <w:pPr>
              <w:rPr>
                <w:rFonts w:ascii="Arial Narrow" w:hAnsi="Arial Narrow"/>
                <w:sz w:val="20"/>
                <w:szCs w:val="20"/>
              </w:rPr>
            </w:pPr>
            <w:r w:rsidRPr="00761073">
              <w:rPr>
                <w:rFonts w:ascii="Arial Narrow" w:hAnsi="Arial Narrow"/>
                <w:sz w:val="20"/>
                <w:szCs w:val="20"/>
              </w:rPr>
              <w:t>14</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Pszczew</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Gminy Pszczew              </w:t>
            </w:r>
          </w:p>
          <w:p w:rsidR="00C91737" w:rsidRPr="00761073" w:rsidRDefault="00C91737" w:rsidP="00761073">
            <w:pPr>
              <w:rPr>
                <w:rFonts w:ascii="Arial Narrow" w:hAnsi="Arial Narrow"/>
                <w:sz w:val="20"/>
                <w:szCs w:val="20"/>
              </w:rPr>
            </w:pPr>
            <w:r w:rsidRPr="00761073">
              <w:rPr>
                <w:rFonts w:ascii="Arial Narrow" w:hAnsi="Arial Narrow"/>
                <w:sz w:val="20"/>
                <w:szCs w:val="20"/>
              </w:rPr>
              <w:t>ul. Rynek 13</w:t>
            </w:r>
          </w:p>
          <w:p w:rsidR="007115AB" w:rsidRPr="00761073" w:rsidRDefault="00C91737" w:rsidP="00761073">
            <w:pPr>
              <w:rPr>
                <w:rFonts w:ascii="Arial Narrow" w:hAnsi="Arial Narrow"/>
                <w:sz w:val="20"/>
                <w:szCs w:val="20"/>
              </w:rPr>
            </w:pPr>
            <w:r w:rsidRPr="00761073">
              <w:rPr>
                <w:rFonts w:ascii="Arial Narrow" w:hAnsi="Arial Narrow"/>
                <w:sz w:val="20"/>
                <w:szCs w:val="20"/>
              </w:rPr>
              <w:t>66-330 Pszczew</w:t>
            </w:r>
          </w:p>
        </w:tc>
        <w:tc>
          <w:tcPr>
            <w:tcW w:w="1276" w:type="dxa"/>
            <w:vAlign w:val="center"/>
          </w:tcPr>
          <w:p w:rsidR="007115AB" w:rsidRPr="00761073" w:rsidRDefault="007F3B37" w:rsidP="007F3B37">
            <w:pPr>
              <w:jc w:val="center"/>
              <w:rPr>
                <w:rFonts w:ascii="Arial Narrow" w:hAnsi="Arial Narrow"/>
                <w:sz w:val="20"/>
                <w:szCs w:val="20"/>
              </w:rPr>
            </w:pPr>
            <w:r>
              <w:rPr>
                <w:rFonts w:ascii="Arial Narrow" w:hAnsi="Arial Narrow"/>
                <w:sz w:val="20"/>
                <w:szCs w:val="20"/>
              </w:rPr>
              <w:t>3</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10</w:t>
            </w:r>
          </w:p>
        </w:tc>
        <w:tc>
          <w:tcPr>
            <w:tcW w:w="1843" w:type="dxa"/>
            <w:vAlign w:val="center"/>
          </w:tcPr>
          <w:p w:rsidR="007115AB" w:rsidRPr="00761073" w:rsidRDefault="00FD6ECB" w:rsidP="00761073">
            <w:pPr>
              <w:rPr>
                <w:rFonts w:ascii="Arial Narrow" w:hAnsi="Arial Narrow"/>
                <w:sz w:val="20"/>
                <w:szCs w:val="20"/>
              </w:rPr>
            </w:pPr>
            <w:r w:rsidRPr="00761073">
              <w:rPr>
                <w:rFonts w:ascii="Arial Narrow" w:hAnsi="Arial Narrow"/>
                <w:sz w:val="20"/>
                <w:szCs w:val="20"/>
              </w:rPr>
              <w:t>01-09-2015</w:t>
            </w:r>
          </w:p>
          <w:p w:rsidR="00FD6ECB" w:rsidRPr="00761073" w:rsidRDefault="00FD6ECB" w:rsidP="00761073">
            <w:pPr>
              <w:rPr>
                <w:rFonts w:ascii="Arial Narrow" w:hAnsi="Arial Narrow"/>
                <w:sz w:val="20"/>
                <w:szCs w:val="20"/>
              </w:rPr>
            </w:pPr>
            <w:r w:rsidRPr="00761073">
              <w:rPr>
                <w:rFonts w:ascii="Arial Narrow" w:hAnsi="Arial Narrow"/>
                <w:sz w:val="20"/>
                <w:szCs w:val="20"/>
              </w:rPr>
              <w:t>10</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Międzyrzecz</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Miejski w Międzyrzeczu                </w:t>
            </w:r>
          </w:p>
          <w:p w:rsidR="00C91737" w:rsidRPr="00761073" w:rsidRDefault="00C91737" w:rsidP="00761073">
            <w:pPr>
              <w:rPr>
                <w:rFonts w:ascii="Arial Narrow" w:hAnsi="Arial Narrow"/>
                <w:sz w:val="20"/>
                <w:szCs w:val="20"/>
              </w:rPr>
            </w:pPr>
            <w:r w:rsidRPr="00761073">
              <w:rPr>
                <w:rFonts w:ascii="Arial Narrow" w:hAnsi="Arial Narrow"/>
                <w:sz w:val="20"/>
                <w:szCs w:val="20"/>
              </w:rPr>
              <w:t>ul. Rynek 1</w:t>
            </w:r>
          </w:p>
          <w:p w:rsidR="007115AB" w:rsidRPr="00761073" w:rsidRDefault="00C91737" w:rsidP="00761073">
            <w:pPr>
              <w:rPr>
                <w:rFonts w:ascii="Arial Narrow" w:hAnsi="Arial Narrow"/>
                <w:sz w:val="20"/>
                <w:szCs w:val="20"/>
              </w:rPr>
            </w:pPr>
            <w:r w:rsidRPr="00761073">
              <w:rPr>
                <w:rFonts w:ascii="Arial Narrow" w:hAnsi="Arial Narrow"/>
                <w:sz w:val="20"/>
                <w:szCs w:val="20"/>
              </w:rPr>
              <w:t>66-300 Międzyrzecz</w:t>
            </w:r>
          </w:p>
        </w:tc>
        <w:tc>
          <w:tcPr>
            <w:tcW w:w="1276" w:type="dxa"/>
            <w:vAlign w:val="center"/>
          </w:tcPr>
          <w:p w:rsidR="007115AB" w:rsidRPr="00761073" w:rsidRDefault="007F3B37" w:rsidP="007F3B37">
            <w:pPr>
              <w:jc w:val="center"/>
              <w:rPr>
                <w:rFonts w:ascii="Arial Narrow" w:hAnsi="Arial Narrow"/>
                <w:sz w:val="20"/>
                <w:szCs w:val="20"/>
              </w:rPr>
            </w:pPr>
            <w:r>
              <w:rPr>
                <w:rFonts w:ascii="Arial Narrow" w:hAnsi="Arial Narrow"/>
                <w:sz w:val="20"/>
                <w:szCs w:val="20"/>
              </w:rPr>
              <w:t>11</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11</w:t>
            </w:r>
          </w:p>
        </w:tc>
        <w:tc>
          <w:tcPr>
            <w:tcW w:w="1843" w:type="dxa"/>
            <w:vAlign w:val="center"/>
          </w:tcPr>
          <w:p w:rsidR="00FD6ECB" w:rsidRPr="00761073" w:rsidRDefault="00FD6ECB" w:rsidP="00761073">
            <w:pPr>
              <w:rPr>
                <w:rFonts w:ascii="Arial Narrow" w:hAnsi="Arial Narrow"/>
                <w:sz w:val="20"/>
                <w:szCs w:val="20"/>
              </w:rPr>
            </w:pPr>
            <w:r w:rsidRPr="00761073">
              <w:rPr>
                <w:rFonts w:ascii="Arial Narrow" w:hAnsi="Arial Narrow"/>
                <w:sz w:val="20"/>
                <w:szCs w:val="20"/>
              </w:rPr>
              <w:t>01-09-2015</w:t>
            </w:r>
          </w:p>
          <w:p w:rsidR="007115AB" w:rsidRPr="00761073" w:rsidRDefault="00FD6ECB" w:rsidP="00761073">
            <w:pPr>
              <w:rPr>
                <w:rFonts w:ascii="Arial Narrow" w:hAnsi="Arial Narrow"/>
                <w:sz w:val="20"/>
                <w:szCs w:val="20"/>
              </w:rPr>
            </w:pPr>
            <w:r w:rsidRPr="00761073">
              <w:rPr>
                <w:rFonts w:ascii="Arial Narrow" w:hAnsi="Arial Narrow"/>
                <w:sz w:val="20"/>
                <w:szCs w:val="20"/>
              </w:rPr>
              <w:t>1</w:t>
            </w:r>
            <w:r w:rsidR="00C91737" w:rsidRPr="00761073">
              <w:rPr>
                <w:rFonts w:ascii="Arial Narrow" w:hAnsi="Arial Narrow"/>
                <w:sz w:val="20"/>
                <w:szCs w:val="20"/>
              </w:rPr>
              <w:t>4</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Świebodzin</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Miejski w Świebodzinie            </w:t>
            </w:r>
          </w:p>
          <w:p w:rsidR="00C91737" w:rsidRPr="00761073" w:rsidRDefault="00C91737" w:rsidP="00761073">
            <w:pPr>
              <w:rPr>
                <w:rFonts w:ascii="Arial Narrow" w:hAnsi="Arial Narrow"/>
                <w:sz w:val="20"/>
                <w:szCs w:val="20"/>
              </w:rPr>
            </w:pPr>
            <w:r w:rsidRPr="00761073">
              <w:rPr>
                <w:rFonts w:ascii="Arial Narrow" w:hAnsi="Arial Narrow"/>
                <w:sz w:val="20"/>
                <w:szCs w:val="20"/>
              </w:rPr>
              <w:t>ul. Rynkowa 2</w:t>
            </w:r>
          </w:p>
          <w:p w:rsidR="007115AB" w:rsidRPr="00761073" w:rsidRDefault="00C91737" w:rsidP="00761073">
            <w:pPr>
              <w:rPr>
                <w:rFonts w:ascii="Arial Narrow" w:hAnsi="Arial Narrow"/>
                <w:sz w:val="20"/>
                <w:szCs w:val="20"/>
              </w:rPr>
            </w:pPr>
            <w:r w:rsidRPr="00761073">
              <w:rPr>
                <w:rFonts w:ascii="Arial Narrow" w:hAnsi="Arial Narrow"/>
                <w:sz w:val="20"/>
                <w:szCs w:val="20"/>
              </w:rPr>
              <w:t>66-200 Świebodzin</w:t>
            </w:r>
          </w:p>
        </w:tc>
        <w:tc>
          <w:tcPr>
            <w:tcW w:w="1276" w:type="dxa"/>
            <w:vAlign w:val="center"/>
          </w:tcPr>
          <w:p w:rsidR="007115AB" w:rsidRPr="00761073" w:rsidRDefault="007F3B37" w:rsidP="007F3B37">
            <w:pPr>
              <w:jc w:val="center"/>
              <w:rPr>
                <w:rFonts w:ascii="Arial Narrow" w:hAnsi="Arial Narrow"/>
                <w:sz w:val="20"/>
                <w:szCs w:val="20"/>
              </w:rPr>
            </w:pPr>
            <w:r>
              <w:rPr>
                <w:rFonts w:ascii="Arial Narrow" w:hAnsi="Arial Narrow"/>
                <w:sz w:val="20"/>
                <w:szCs w:val="20"/>
              </w:rPr>
              <w:t>11</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12</w:t>
            </w:r>
          </w:p>
        </w:tc>
        <w:tc>
          <w:tcPr>
            <w:tcW w:w="1843" w:type="dxa"/>
            <w:vAlign w:val="center"/>
          </w:tcPr>
          <w:p w:rsidR="00FD6ECB" w:rsidRPr="00761073" w:rsidRDefault="00FD6ECB" w:rsidP="00761073">
            <w:pPr>
              <w:rPr>
                <w:rFonts w:ascii="Arial Narrow" w:hAnsi="Arial Narrow"/>
                <w:sz w:val="20"/>
                <w:szCs w:val="20"/>
              </w:rPr>
            </w:pPr>
            <w:r w:rsidRPr="00761073">
              <w:rPr>
                <w:rFonts w:ascii="Arial Narrow" w:hAnsi="Arial Narrow"/>
                <w:sz w:val="20"/>
                <w:szCs w:val="20"/>
              </w:rPr>
              <w:t>02-09-2015</w:t>
            </w:r>
          </w:p>
          <w:p w:rsidR="007115AB" w:rsidRPr="00761073" w:rsidRDefault="00FD6ECB" w:rsidP="00761073">
            <w:pPr>
              <w:rPr>
                <w:rFonts w:ascii="Arial Narrow" w:hAnsi="Arial Narrow"/>
                <w:sz w:val="20"/>
                <w:szCs w:val="20"/>
              </w:rPr>
            </w:pPr>
            <w:r w:rsidRPr="00761073">
              <w:rPr>
                <w:rFonts w:ascii="Arial Narrow" w:hAnsi="Arial Narrow"/>
                <w:sz w:val="20"/>
                <w:szCs w:val="20"/>
              </w:rPr>
              <w:t>10</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Szczaniec</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Gminy Szczaniec           </w:t>
            </w:r>
          </w:p>
          <w:p w:rsidR="00C91737" w:rsidRPr="00761073" w:rsidRDefault="00C91737" w:rsidP="00761073">
            <w:pPr>
              <w:rPr>
                <w:rFonts w:ascii="Arial Narrow" w:hAnsi="Arial Narrow"/>
                <w:sz w:val="20"/>
                <w:szCs w:val="20"/>
              </w:rPr>
            </w:pPr>
            <w:r w:rsidRPr="00761073">
              <w:rPr>
                <w:rFonts w:ascii="Arial Narrow" w:hAnsi="Arial Narrow"/>
                <w:sz w:val="20"/>
                <w:szCs w:val="20"/>
              </w:rPr>
              <w:t>Szczaniec 73</w:t>
            </w:r>
          </w:p>
          <w:p w:rsidR="007115AB" w:rsidRPr="00761073" w:rsidRDefault="00C91737" w:rsidP="00761073">
            <w:pPr>
              <w:rPr>
                <w:rFonts w:ascii="Arial Narrow" w:hAnsi="Arial Narrow"/>
                <w:sz w:val="20"/>
                <w:szCs w:val="20"/>
              </w:rPr>
            </w:pPr>
            <w:r w:rsidRPr="00761073">
              <w:rPr>
                <w:rFonts w:ascii="Arial Narrow" w:hAnsi="Arial Narrow"/>
                <w:sz w:val="20"/>
                <w:szCs w:val="20"/>
              </w:rPr>
              <w:t>66-225 Szczaniec</w:t>
            </w:r>
          </w:p>
        </w:tc>
        <w:tc>
          <w:tcPr>
            <w:tcW w:w="1276" w:type="dxa"/>
            <w:vAlign w:val="center"/>
          </w:tcPr>
          <w:p w:rsidR="007115AB" w:rsidRPr="00761073" w:rsidRDefault="007F3B37" w:rsidP="007F3B37">
            <w:pPr>
              <w:jc w:val="center"/>
              <w:rPr>
                <w:rFonts w:ascii="Arial Narrow" w:hAnsi="Arial Narrow"/>
                <w:sz w:val="20"/>
                <w:szCs w:val="20"/>
              </w:rPr>
            </w:pPr>
            <w:r>
              <w:rPr>
                <w:rFonts w:ascii="Arial Narrow" w:hAnsi="Arial Narrow"/>
                <w:sz w:val="20"/>
                <w:szCs w:val="20"/>
              </w:rPr>
              <w:t>15</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13</w:t>
            </w:r>
          </w:p>
        </w:tc>
        <w:tc>
          <w:tcPr>
            <w:tcW w:w="1843" w:type="dxa"/>
            <w:vAlign w:val="center"/>
          </w:tcPr>
          <w:p w:rsidR="00FD6ECB" w:rsidRPr="00761073" w:rsidRDefault="00FD6ECB" w:rsidP="00761073">
            <w:pPr>
              <w:rPr>
                <w:rFonts w:ascii="Arial Narrow" w:hAnsi="Arial Narrow"/>
                <w:sz w:val="20"/>
                <w:szCs w:val="20"/>
              </w:rPr>
            </w:pPr>
            <w:r w:rsidRPr="00761073">
              <w:rPr>
                <w:rFonts w:ascii="Arial Narrow" w:hAnsi="Arial Narrow"/>
                <w:sz w:val="20"/>
                <w:szCs w:val="20"/>
              </w:rPr>
              <w:t>02-09-2015</w:t>
            </w:r>
          </w:p>
          <w:p w:rsidR="007115AB" w:rsidRPr="00761073" w:rsidRDefault="00FD6ECB" w:rsidP="00761073">
            <w:pPr>
              <w:rPr>
                <w:rFonts w:ascii="Arial Narrow" w:hAnsi="Arial Narrow"/>
                <w:sz w:val="20"/>
                <w:szCs w:val="20"/>
              </w:rPr>
            </w:pPr>
            <w:r w:rsidRPr="00761073">
              <w:rPr>
                <w:rFonts w:ascii="Arial Narrow" w:hAnsi="Arial Narrow"/>
                <w:sz w:val="20"/>
                <w:szCs w:val="20"/>
              </w:rPr>
              <w:t>1</w:t>
            </w:r>
            <w:r w:rsidR="00C91737" w:rsidRPr="00761073">
              <w:rPr>
                <w:rFonts w:ascii="Arial Narrow" w:hAnsi="Arial Narrow"/>
                <w:sz w:val="20"/>
                <w:szCs w:val="20"/>
              </w:rPr>
              <w:t>4</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Skąpe</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Urząd Gminy Skąpe</w:t>
            </w:r>
          </w:p>
          <w:p w:rsidR="00C91737" w:rsidRPr="00761073" w:rsidRDefault="00C91737" w:rsidP="00761073">
            <w:pPr>
              <w:rPr>
                <w:rFonts w:ascii="Arial Narrow" w:hAnsi="Arial Narrow"/>
                <w:sz w:val="20"/>
                <w:szCs w:val="20"/>
              </w:rPr>
            </w:pPr>
            <w:r w:rsidRPr="00761073">
              <w:rPr>
                <w:rFonts w:ascii="Arial Narrow" w:hAnsi="Arial Narrow"/>
                <w:sz w:val="20"/>
                <w:szCs w:val="20"/>
              </w:rPr>
              <w:t>Skąpe 65</w:t>
            </w:r>
          </w:p>
          <w:p w:rsidR="007115AB" w:rsidRPr="00761073" w:rsidRDefault="00C91737" w:rsidP="00761073">
            <w:pPr>
              <w:rPr>
                <w:rFonts w:ascii="Arial Narrow" w:hAnsi="Arial Narrow"/>
                <w:sz w:val="20"/>
                <w:szCs w:val="20"/>
              </w:rPr>
            </w:pPr>
            <w:r w:rsidRPr="00761073">
              <w:rPr>
                <w:rFonts w:ascii="Arial Narrow" w:hAnsi="Arial Narrow"/>
                <w:sz w:val="20"/>
                <w:szCs w:val="20"/>
              </w:rPr>
              <w:t>66-213 Skąpe</w:t>
            </w:r>
          </w:p>
        </w:tc>
        <w:tc>
          <w:tcPr>
            <w:tcW w:w="1276" w:type="dxa"/>
            <w:vAlign w:val="center"/>
          </w:tcPr>
          <w:p w:rsidR="007115AB" w:rsidRPr="00761073" w:rsidRDefault="007F3B37" w:rsidP="007F3B37">
            <w:pPr>
              <w:jc w:val="center"/>
              <w:rPr>
                <w:rFonts w:ascii="Arial Narrow" w:hAnsi="Arial Narrow"/>
                <w:sz w:val="20"/>
                <w:szCs w:val="20"/>
              </w:rPr>
            </w:pPr>
            <w:r>
              <w:rPr>
                <w:rFonts w:ascii="Arial Narrow" w:hAnsi="Arial Narrow"/>
                <w:sz w:val="20"/>
                <w:szCs w:val="20"/>
              </w:rPr>
              <w:t>12</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14</w:t>
            </w:r>
          </w:p>
        </w:tc>
        <w:tc>
          <w:tcPr>
            <w:tcW w:w="1843" w:type="dxa"/>
            <w:vAlign w:val="center"/>
          </w:tcPr>
          <w:p w:rsidR="00FD6ECB" w:rsidRPr="00761073" w:rsidRDefault="00FD6ECB" w:rsidP="00761073">
            <w:pPr>
              <w:rPr>
                <w:rFonts w:ascii="Arial Narrow" w:hAnsi="Arial Narrow"/>
                <w:sz w:val="20"/>
                <w:szCs w:val="20"/>
              </w:rPr>
            </w:pPr>
            <w:r w:rsidRPr="00761073">
              <w:rPr>
                <w:rFonts w:ascii="Arial Narrow" w:hAnsi="Arial Narrow"/>
                <w:sz w:val="20"/>
                <w:szCs w:val="20"/>
              </w:rPr>
              <w:t>03-09-2015</w:t>
            </w:r>
          </w:p>
          <w:p w:rsidR="007115AB" w:rsidRPr="00761073" w:rsidRDefault="00FD6ECB" w:rsidP="00761073">
            <w:pPr>
              <w:rPr>
                <w:rFonts w:ascii="Arial Narrow" w:hAnsi="Arial Narrow"/>
                <w:sz w:val="20"/>
                <w:szCs w:val="20"/>
              </w:rPr>
            </w:pPr>
            <w:r w:rsidRPr="00761073">
              <w:rPr>
                <w:rFonts w:ascii="Arial Narrow" w:hAnsi="Arial Narrow"/>
                <w:sz w:val="20"/>
                <w:szCs w:val="20"/>
              </w:rPr>
              <w:t>10</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Lubrza</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Gminy Lubrza                 </w:t>
            </w:r>
          </w:p>
          <w:p w:rsidR="00C91737" w:rsidRPr="00761073" w:rsidRDefault="00C91737" w:rsidP="00761073">
            <w:pPr>
              <w:rPr>
                <w:rFonts w:ascii="Arial Narrow" w:hAnsi="Arial Narrow"/>
                <w:sz w:val="20"/>
                <w:szCs w:val="20"/>
              </w:rPr>
            </w:pPr>
            <w:r w:rsidRPr="00761073">
              <w:rPr>
                <w:rFonts w:ascii="Arial Narrow" w:hAnsi="Arial Narrow"/>
                <w:sz w:val="20"/>
                <w:szCs w:val="20"/>
              </w:rPr>
              <w:t>ul. Świebodzińska 68</w:t>
            </w:r>
          </w:p>
          <w:p w:rsidR="007115AB" w:rsidRPr="00761073" w:rsidRDefault="00C91737" w:rsidP="00761073">
            <w:pPr>
              <w:rPr>
                <w:rFonts w:ascii="Arial Narrow" w:hAnsi="Arial Narrow"/>
                <w:sz w:val="20"/>
                <w:szCs w:val="20"/>
              </w:rPr>
            </w:pPr>
            <w:r w:rsidRPr="00761073">
              <w:rPr>
                <w:rFonts w:ascii="Arial Narrow" w:hAnsi="Arial Narrow"/>
                <w:sz w:val="20"/>
                <w:szCs w:val="20"/>
              </w:rPr>
              <w:t>66-218 Lubrza</w:t>
            </w:r>
          </w:p>
        </w:tc>
        <w:tc>
          <w:tcPr>
            <w:tcW w:w="1276" w:type="dxa"/>
            <w:vAlign w:val="center"/>
          </w:tcPr>
          <w:p w:rsidR="007115AB" w:rsidRPr="00761073" w:rsidRDefault="007F3B37" w:rsidP="007F3B37">
            <w:pPr>
              <w:jc w:val="center"/>
              <w:rPr>
                <w:rFonts w:ascii="Arial Narrow" w:hAnsi="Arial Narrow"/>
                <w:sz w:val="20"/>
                <w:szCs w:val="20"/>
              </w:rPr>
            </w:pPr>
            <w:r>
              <w:rPr>
                <w:rFonts w:ascii="Arial Narrow" w:hAnsi="Arial Narrow"/>
                <w:sz w:val="20"/>
                <w:szCs w:val="20"/>
              </w:rPr>
              <w:t>2</w:t>
            </w:r>
          </w:p>
        </w:tc>
      </w:tr>
      <w:tr w:rsidR="007115AB" w:rsidRPr="00761073" w:rsidTr="00A30BAB">
        <w:trPr>
          <w:jc w:val="center"/>
        </w:trPr>
        <w:tc>
          <w:tcPr>
            <w:tcW w:w="675" w:type="dxa"/>
            <w:vAlign w:val="center"/>
          </w:tcPr>
          <w:p w:rsidR="007115AB" w:rsidRPr="00761073" w:rsidRDefault="007115AB" w:rsidP="00761073">
            <w:pPr>
              <w:rPr>
                <w:rFonts w:ascii="Arial Narrow" w:hAnsi="Arial Narrow"/>
                <w:sz w:val="20"/>
                <w:szCs w:val="20"/>
              </w:rPr>
            </w:pPr>
            <w:r w:rsidRPr="00761073">
              <w:rPr>
                <w:rFonts w:ascii="Arial Narrow" w:hAnsi="Arial Narrow"/>
                <w:sz w:val="20"/>
                <w:szCs w:val="20"/>
              </w:rPr>
              <w:t>15</w:t>
            </w:r>
          </w:p>
        </w:tc>
        <w:tc>
          <w:tcPr>
            <w:tcW w:w="1843" w:type="dxa"/>
            <w:vAlign w:val="center"/>
          </w:tcPr>
          <w:p w:rsidR="00FD6ECB" w:rsidRPr="00761073" w:rsidRDefault="00FD6ECB" w:rsidP="00761073">
            <w:pPr>
              <w:rPr>
                <w:rFonts w:ascii="Arial Narrow" w:hAnsi="Arial Narrow"/>
                <w:sz w:val="20"/>
                <w:szCs w:val="20"/>
              </w:rPr>
            </w:pPr>
            <w:r w:rsidRPr="00761073">
              <w:rPr>
                <w:rFonts w:ascii="Arial Narrow" w:hAnsi="Arial Narrow"/>
                <w:sz w:val="20"/>
                <w:szCs w:val="20"/>
              </w:rPr>
              <w:t>03-09-2015</w:t>
            </w:r>
          </w:p>
          <w:p w:rsidR="007115AB" w:rsidRPr="00761073" w:rsidRDefault="00FD6ECB" w:rsidP="00761073">
            <w:pPr>
              <w:rPr>
                <w:rFonts w:ascii="Arial Narrow" w:hAnsi="Arial Narrow"/>
                <w:sz w:val="20"/>
                <w:szCs w:val="20"/>
              </w:rPr>
            </w:pPr>
            <w:r w:rsidRPr="00761073">
              <w:rPr>
                <w:rFonts w:ascii="Arial Narrow" w:hAnsi="Arial Narrow"/>
                <w:sz w:val="20"/>
                <w:szCs w:val="20"/>
              </w:rPr>
              <w:t>1</w:t>
            </w:r>
            <w:r w:rsidR="00C91737" w:rsidRPr="00761073">
              <w:rPr>
                <w:rFonts w:ascii="Arial Narrow" w:hAnsi="Arial Narrow"/>
                <w:sz w:val="20"/>
                <w:szCs w:val="20"/>
              </w:rPr>
              <w:t>4</w:t>
            </w:r>
            <w:r w:rsidRPr="00761073">
              <w:rPr>
                <w:rFonts w:ascii="Arial Narrow" w:hAnsi="Arial Narrow"/>
                <w:sz w:val="20"/>
                <w:szCs w:val="20"/>
                <w:vertAlign w:val="superscript"/>
              </w:rPr>
              <w:t>00</w:t>
            </w:r>
          </w:p>
        </w:tc>
        <w:tc>
          <w:tcPr>
            <w:tcW w:w="1320" w:type="dxa"/>
            <w:vAlign w:val="center"/>
          </w:tcPr>
          <w:p w:rsidR="007115AB" w:rsidRPr="00761073" w:rsidRDefault="00C91737" w:rsidP="00761073">
            <w:pPr>
              <w:rPr>
                <w:rFonts w:ascii="Arial Narrow" w:hAnsi="Arial Narrow"/>
                <w:sz w:val="20"/>
                <w:szCs w:val="20"/>
              </w:rPr>
            </w:pPr>
            <w:r w:rsidRPr="00761073">
              <w:rPr>
                <w:rFonts w:ascii="Arial Narrow" w:hAnsi="Arial Narrow"/>
                <w:sz w:val="20"/>
                <w:szCs w:val="20"/>
              </w:rPr>
              <w:t>Łagów</w:t>
            </w:r>
          </w:p>
        </w:tc>
        <w:tc>
          <w:tcPr>
            <w:tcW w:w="2791" w:type="dxa"/>
            <w:vAlign w:val="center"/>
          </w:tcPr>
          <w:p w:rsidR="00C91737" w:rsidRPr="00761073" w:rsidRDefault="00C91737" w:rsidP="00761073">
            <w:pPr>
              <w:rPr>
                <w:rFonts w:ascii="Arial Narrow" w:hAnsi="Arial Narrow"/>
                <w:sz w:val="20"/>
                <w:szCs w:val="20"/>
              </w:rPr>
            </w:pPr>
            <w:r w:rsidRPr="00761073">
              <w:rPr>
                <w:rFonts w:ascii="Arial Narrow" w:hAnsi="Arial Narrow"/>
                <w:sz w:val="20"/>
                <w:szCs w:val="20"/>
              </w:rPr>
              <w:t xml:space="preserve">Urząd Gminy Łagów                             </w:t>
            </w:r>
          </w:p>
          <w:p w:rsidR="00C91737" w:rsidRPr="00761073" w:rsidRDefault="00C91737" w:rsidP="00761073">
            <w:pPr>
              <w:rPr>
                <w:rFonts w:ascii="Arial Narrow" w:hAnsi="Arial Narrow"/>
                <w:sz w:val="20"/>
                <w:szCs w:val="20"/>
              </w:rPr>
            </w:pPr>
            <w:r w:rsidRPr="00761073">
              <w:rPr>
                <w:rFonts w:ascii="Arial Narrow" w:hAnsi="Arial Narrow"/>
                <w:sz w:val="20"/>
                <w:szCs w:val="20"/>
              </w:rPr>
              <w:t>ul. 1 Lutego 7</w:t>
            </w:r>
          </w:p>
          <w:p w:rsidR="007115AB" w:rsidRPr="00761073" w:rsidRDefault="00C91737" w:rsidP="00761073">
            <w:pPr>
              <w:rPr>
                <w:rFonts w:ascii="Arial Narrow" w:hAnsi="Arial Narrow"/>
                <w:sz w:val="20"/>
                <w:szCs w:val="20"/>
              </w:rPr>
            </w:pPr>
            <w:r w:rsidRPr="00761073">
              <w:rPr>
                <w:rFonts w:ascii="Arial Narrow" w:hAnsi="Arial Narrow"/>
                <w:sz w:val="20"/>
                <w:szCs w:val="20"/>
              </w:rPr>
              <w:t>66-220 Łagów</w:t>
            </w:r>
          </w:p>
        </w:tc>
        <w:tc>
          <w:tcPr>
            <w:tcW w:w="1276" w:type="dxa"/>
            <w:vAlign w:val="center"/>
          </w:tcPr>
          <w:p w:rsidR="007115AB" w:rsidRPr="00761073" w:rsidRDefault="007F3B37" w:rsidP="007F3B37">
            <w:pPr>
              <w:jc w:val="center"/>
              <w:rPr>
                <w:rFonts w:ascii="Arial Narrow" w:hAnsi="Arial Narrow"/>
                <w:sz w:val="20"/>
                <w:szCs w:val="20"/>
              </w:rPr>
            </w:pPr>
            <w:r>
              <w:rPr>
                <w:rFonts w:ascii="Arial Narrow" w:hAnsi="Arial Narrow"/>
                <w:sz w:val="20"/>
                <w:szCs w:val="20"/>
              </w:rPr>
              <w:t>8</w:t>
            </w:r>
          </w:p>
        </w:tc>
      </w:tr>
      <w:tr w:rsidR="00761073" w:rsidRPr="00761073" w:rsidTr="00A30BAB">
        <w:trPr>
          <w:jc w:val="center"/>
        </w:trPr>
        <w:tc>
          <w:tcPr>
            <w:tcW w:w="6629" w:type="dxa"/>
            <w:gridSpan w:val="4"/>
            <w:vAlign w:val="center"/>
          </w:tcPr>
          <w:p w:rsidR="00761073" w:rsidRPr="00761073" w:rsidRDefault="00761073" w:rsidP="00761073">
            <w:pPr>
              <w:jc w:val="right"/>
              <w:rPr>
                <w:rFonts w:ascii="Arial Narrow" w:hAnsi="Arial Narrow"/>
                <w:sz w:val="20"/>
                <w:szCs w:val="20"/>
              </w:rPr>
            </w:pPr>
            <w:r>
              <w:rPr>
                <w:rFonts w:ascii="Arial Narrow" w:hAnsi="Arial Narrow"/>
                <w:sz w:val="20"/>
                <w:szCs w:val="20"/>
              </w:rPr>
              <w:t>Łącznie</w:t>
            </w:r>
          </w:p>
        </w:tc>
        <w:tc>
          <w:tcPr>
            <w:tcW w:w="1276" w:type="dxa"/>
            <w:vAlign w:val="center"/>
          </w:tcPr>
          <w:p w:rsidR="00761073" w:rsidRPr="00761073" w:rsidRDefault="007F3B37" w:rsidP="007F3B37">
            <w:pPr>
              <w:jc w:val="center"/>
              <w:rPr>
                <w:rFonts w:ascii="Arial Narrow" w:hAnsi="Arial Narrow"/>
                <w:sz w:val="20"/>
                <w:szCs w:val="20"/>
              </w:rPr>
            </w:pPr>
            <w:r>
              <w:rPr>
                <w:rFonts w:ascii="Arial Narrow" w:hAnsi="Arial Narrow"/>
                <w:sz w:val="20"/>
                <w:szCs w:val="20"/>
              </w:rPr>
              <w:t>139</w:t>
            </w:r>
          </w:p>
        </w:tc>
      </w:tr>
    </w:tbl>
    <w:p w:rsidR="000270A4" w:rsidRDefault="00A30BAB" w:rsidP="000270A4">
      <w:pPr>
        <w:spacing w:after="0"/>
        <w:jc w:val="both"/>
      </w:pPr>
      <w:r>
        <w:t xml:space="preserve">Ad. 2. </w:t>
      </w:r>
      <w:r w:rsidRPr="007115AB">
        <w:t>Przedstawienie programu i tematyki spotkania.</w:t>
      </w:r>
    </w:p>
    <w:p w:rsidR="00A30BAB" w:rsidRDefault="009C222E" w:rsidP="000270A4">
      <w:pPr>
        <w:spacing w:after="0"/>
        <w:jc w:val="both"/>
      </w:pPr>
      <w:r>
        <w:t xml:space="preserve">Po zakończeniu rejestracji moderator rozpoczynał spotkanie od powitania zebranych </w:t>
      </w:r>
      <w:r>
        <w:br/>
        <w:t>i poinformowania o finansowaniu spotkania ze środków Europejskiego Funduszu Rolnego na rzecz Rozwoju Obszarów Wiejskich – Programu Rozwoju Obszarów Wiejskich na lata 2014-2020.</w:t>
      </w:r>
    </w:p>
    <w:p w:rsidR="009C222E" w:rsidRDefault="009C222E" w:rsidP="000270A4">
      <w:pPr>
        <w:spacing w:after="0"/>
        <w:jc w:val="both"/>
      </w:pPr>
      <w:r>
        <w:t xml:space="preserve">Następnie moderator </w:t>
      </w:r>
      <w:r w:rsidR="00906442">
        <w:t>zwracał</w:t>
      </w:r>
      <w:r>
        <w:t xml:space="preserve"> się do przybyłych o przedstawienie się i podanie przez każdego uczestnika jednej informacji </w:t>
      </w:r>
      <w:r w:rsidR="00906442">
        <w:t>o sobie, którą chciałby abyśmy o nim zapamiętali lub wskazanie swojego hobby. Następnie moderator przedstawiał się, zaznaczając, że jest pracownikiem biura Stowarzyszenia „LGD Działaj  z Nami”</w:t>
      </w:r>
      <w:r w:rsidR="00634ABC">
        <w:t>, a następnie, zgodnie z treścią prezentacji informował uczestników o programie i celu spotkania, wskazując przy tym jak istotny jest udział lokalnej społeczności w tworzeniu lokalnej strategii rozwoju oraz, że dobrze przeprowadzona diagnoza pozwoli rozwiązać lub złagodzić trapiące mieszkańców problemy  za sprawą osiągania postawionych prawidłowo celów poprzez realizację poszczególnych projektów.</w:t>
      </w:r>
    </w:p>
    <w:p w:rsidR="00634ABC" w:rsidRDefault="00634ABC" w:rsidP="000270A4">
      <w:pPr>
        <w:spacing w:after="0"/>
        <w:jc w:val="both"/>
      </w:pPr>
      <w:r>
        <w:t xml:space="preserve">Ad. 3. </w:t>
      </w:r>
      <w:r w:rsidR="009A1A18" w:rsidRPr="007115AB">
        <w:t>Poszukiwanie cech wspólnych obszaru LGD.</w:t>
      </w:r>
    </w:p>
    <w:p w:rsidR="00634ABC" w:rsidRDefault="001D562A" w:rsidP="000270A4">
      <w:pPr>
        <w:spacing w:after="0"/>
        <w:jc w:val="both"/>
      </w:pPr>
      <w:r>
        <w:t xml:space="preserve">Zgodnie z programem spotkania </w:t>
      </w:r>
      <w:r w:rsidR="00CA40E1">
        <w:t>moderator prezentował i w krótki sposób charakteryzował obszar planowany do objęcia lokalną strategia rozwoju, wskazując na mapie jakie gminy i powiaty obejmuje oraz jego powierzchnię – 3 289 km</w:t>
      </w:r>
      <w:r w:rsidR="00CA40E1" w:rsidRPr="00CA40E1">
        <w:rPr>
          <w:vertAlign w:val="superscript"/>
        </w:rPr>
        <w:t>2</w:t>
      </w:r>
      <w:r w:rsidR="00CA40E1">
        <w:t xml:space="preserve"> i liczbę mieszkańców – 128 651 osób. Następnie wskazywał aspekty łączące ten obszar, takie jak: </w:t>
      </w:r>
    </w:p>
    <w:p w:rsidR="00EA7234" w:rsidRPr="00CA40E1" w:rsidRDefault="00801059" w:rsidP="00CA40E1">
      <w:pPr>
        <w:numPr>
          <w:ilvl w:val="0"/>
          <w:numId w:val="2"/>
        </w:numPr>
        <w:spacing w:after="0"/>
        <w:jc w:val="both"/>
      </w:pPr>
      <w:r w:rsidRPr="00CA40E1">
        <w:t>Geologiczne ukształtowanie terenu wynikiem którego są liczne rzeki i jeziora oraz wzniesienia morenowe</w:t>
      </w:r>
      <w:r w:rsidR="00CA40E1">
        <w:t>,</w:t>
      </w:r>
    </w:p>
    <w:p w:rsidR="00EA7234" w:rsidRPr="00CA40E1" w:rsidRDefault="00801059" w:rsidP="00CA40E1">
      <w:pPr>
        <w:numPr>
          <w:ilvl w:val="0"/>
          <w:numId w:val="2"/>
        </w:numPr>
        <w:spacing w:after="0"/>
        <w:jc w:val="both"/>
      </w:pPr>
      <w:r w:rsidRPr="00CA40E1">
        <w:t>Blisko 45% lesistość z największym kompleksem leśnym - Puszczą Notecką</w:t>
      </w:r>
      <w:r w:rsidR="00CA40E1">
        <w:t>,</w:t>
      </w:r>
    </w:p>
    <w:p w:rsidR="00EA7234" w:rsidRPr="00CA40E1" w:rsidRDefault="00801059" w:rsidP="00CA40E1">
      <w:pPr>
        <w:numPr>
          <w:ilvl w:val="0"/>
          <w:numId w:val="2"/>
        </w:numPr>
        <w:spacing w:after="0"/>
        <w:jc w:val="both"/>
      </w:pPr>
      <w:r w:rsidRPr="00CA40E1">
        <w:lastRenderedPageBreak/>
        <w:t>Liczne formy ochrony przyrody (parki narodowe, parki krajobrazowe, rezerwaty przyrody, obszary Natura 2000, pomniki przyrody)</w:t>
      </w:r>
      <w:r w:rsidR="00CA40E1">
        <w:t>,</w:t>
      </w:r>
    </w:p>
    <w:p w:rsidR="00EA7234" w:rsidRPr="00CA40E1" w:rsidRDefault="00801059" w:rsidP="00CA40E1">
      <w:pPr>
        <w:numPr>
          <w:ilvl w:val="0"/>
          <w:numId w:val="2"/>
        </w:numPr>
        <w:spacing w:after="0"/>
        <w:jc w:val="both"/>
      </w:pPr>
      <w:r w:rsidRPr="00CA40E1">
        <w:t xml:space="preserve">Skrzyżowanie największych dróg w województwie lubuskim autostrady A2 </w:t>
      </w:r>
      <w:r w:rsidRPr="00CA40E1">
        <w:br/>
        <w:t>i drogi ekspresowej S3</w:t>
      </w:r>
      <w:r w:rsidR="00CA40E1">
        <w:t>,</w:t>
      </w:r>
    </w:p>
    <w:p w:rsidR="00EA7234" w:rsidRPr="00CA40E1" w:rsidRDefault="00801059" w:rsidP="00CA40E1">
      <w:pPr>
        <w:numPr>
          <w:ilvl w:val="0"/>
          <w:numId w:val="2"/>
        </w:numPr>
        <w:spacing w:after="0"/>
        <w:jc w:val="both"/>
      </w:pPr>
      <w:r w:rsidRPr="00CA40E1">
        <w:t>Wielokulturowość wynikająca z napływu ludności na ten obszar</w:t>
      </w:r>
      <w:r w:rsidR="00CA40E1">
        <w:t>,</w:t>
      </w:r>
    </w:p>
    <w:p w:rsidR="00EA7234" w:rsidRPr="00CA40E1" w:rsidRDefault="00801059" w:rsidP="00CA40E1">
      <w:pPr>
        <w:numPr>
          <w:ilvl w:val="0"/>
          <w:numId w:val="2"/>
        </w:numPr>
        <w:spacing w:after="0"/>
        <w:jc w:val="both"/>
      </w:pPr>
      <w:r w:rsidRPr="00CA40E1">
        <w:t>Wielowiekowe tradycje jarmarczne wynikające z obecności szlaków handlowych oraz liczni rękodzielnicy</w:t>
      </w:r>
      <w:r w:rsidR="00CA40E1">
        <w:t>,</w:t>
      </w:r>
    </w:p>
    <w:p w:rsidR="00CA40E1" w:rsidRDefault="00801059" w:rsidP="00CA40E1">
      <w:pPr>
        <w:numPr>
          <w:ilvl w:val="0"/>
          <w:numId w:val="2"/>
        </w:numPr>
        <w:spacing w:after="0"/>
        <w:jc w:val="both"/>
      </w:pPr>
      <w:r w:rsidRPr="00CA40E1">
        <w:t>Brama Lubuska, czyli obszar rozciągający się od Odry po Wartę, na którym pozostały liczne umocnienia wojskowe (bunkry MRU, zapory, zwodzone mosty)</w:t>
      </w:r>
      <w:r w:rsidR="00CA40E1">
        <w:t>,</w:t>
      </w:r>
    </w:p>
    <w:p w:rsidR="00CA40E1" w:rsidRDefault="00CA40E1" w:rsidP="00CA40E1">
      <w:pPr>
        <w:numPr>
          <w:ilvl w:val="0"/>
          <w:numId w:val="2"/>
        </w:numPr>
        <w:spacing w:after="0"/>
        <w:jc w:val="both"/>
      </w:pPr>
      <w:r w:rsidRPr="00CA40E1">
        <w:t>Liczne pałace, dworki i architektura folwarczna</w:t>
      </w:r>
      <w:r>
        <w:t>.</w:t>
      </w:r>
    </w:p>
    <w:p w:rsidR="00CA40E1" w:rsidRDefault="00CA40E1" w:rsidP="00CA40E1">
      <w:pPr>
        <w:spacing w:after="0"/>
        <w:jc w:val="both"/>
      </w:pPr>
      <w:r>
        <w:t xml:space="preserve">Po czym przystępowano do pierwszego warsztatu, którego celem było zidentyfikowanie nowych cech łączących </w:t>
      </w:r>
      <w:r w:rsidR="00B229BB">
        <w:t>ten obszar, a w razie braku pomysłu – wskazanie najistotniejszej według mieszkańców, już wymienionej przez moderatora cechy. Zadanie polegało na narysowaniu wybranego aspektu na tle mapy LGD. Moderator zaznaczał przy tym, aby brać pod uwagę cały obszar LGD, a nie tylko swoje miejsce zamieszkania. Po zakończeniu warsztatu każdy z uczestników prezentował swoje poglądy.</w:t>
      </w:r>
    </w:p>
    <w:p w:rsidR="00B229BB" w:rsidRDefault="00B229BB" w:rsidP="00CA40E1">
      <w:pPr>
        <w:spacing w:after="0"/>
        <w:jc w:val="both"/>
      </w:pPr>
      <w:r>
        <w:t>W wyniku prezentacji prac i dyskusji wskazywano głó</w:t>
      </w:r>
      <w:r w:rsidR="00F04D08">
        <w:t>wnie:</w:t>
      </w:r>
    </w:p>
    <w:p w:rsidR="00F73E9E" w:rsidRDefault="00F04D08" w:rsidP="00F04D08">
      <w:pPr>
        <w:pStyle w:val="Akapitzlist"/>
        <w:numPr>
          <w:ilvl w:val="0"/>
          <w:numId w:val="4"/>
        </w:numPr>
        <w:spacing w:after="0"/>
        <w:jc w:val="both"/>
      </w:pPr>
      <w:r w:rsidRPr="001F65C2">
        <w:rPr>
          <w:u w:val="single"/>
        </w:rPr>
        <w:t>Uwarunkowania naturalne i przyrodnicze</w:t>
      </w:r>
      <w:r>
        <w:t xml:space="preserve">, w tym: </w:t>
      </w:r>
    </w:p>
    <w:p w:rsidR="00F73E9E" w:rsidRDefault="00F73E9E" w:rsidP="00F73E9E">
      <w:pPr>
        <w:pStyle w:val="Akapitzlist"/>
        <w:numPr>
          <w:ilvl w:val="0"/>
          <w:numId w:val="21"/>
        </w:numPr>
        <w:spacing w:after="0"/>
        <w:jc w:val="both"/>
      </w:pPr>
      <w:r>
        <w:t>czyste powietrze,</w:t>
      </w:r>
    </w:p>
    <w:p w:rsidR="00F73E9E" w:rsidRDefault="001F65C2" w:rsidP="00F73E9E">
      <w:pPr>
        <w:pStyle w:val="Akapitzlist"/>
        <w:numPr>
          <w:ilvl w:val="0"/>
          <w:numId w:val="21"/>
        </w:numPr>
        <w:spacing w:after="0"/>
        <w:jc w:val="both"/>
      </w:pPr>
      <w:r>
        <w:t>do</w:t>
      </w:r>
      <w:r w:rsidR="00F73E9E">
        <w:t>bry stan środowiska naturalnego,</w:t>
      </w:r>
    </w:p>
    <w:p w:rsidR="00F73E9E" w:rsidRDefault="00DF482F" w:rsidP="00F73E9E">
      <w:pPr>
        <w:pStyle w:val="Akapitzlist"/>
        <w:numPr>
          <w:ilvl w:val="0"/>
          <w:numId w:val="21"/>
        </w:numPr>
        <w:spacing w:after="0"/>
        <w:jc w:val="both"/>
      </w:pPr>
      <w:r>
        <w:t xml:space="preserve">ukształtowanie terenu, </w:t>
      </w:r>
    </w:p>
    <w:p w:rsidR="00F73E9E" w:rsidRDefault="00F04D08" w:rsidP="00F73E9E">
      <w:pPr>
        <w:pStyle w:val="Akapitzlist"/>
        <w:numPr>
          <w:ilvl w:val="0"/>
          <w:numId w:val="21"/>
        </w:numPr>
        <w:spacing w:after="0"/>
        <w:jc w:val="both"/>
      </w:pPr>
      <w:r>
        <w:t>lasy, jeziora, rzeki</w:t>
      </w:r>
      <w:r w:rsidR="005E06CA">
        <w:t>, które</w:t>
      </w:r>
      <w:r w:rsidR="00DF482F">
        <w:t xml:space="preserve"> </w:t>
      </w:r>
      <w:r w:rsidR="005E06CA">
        <w:t xml:space="preserve">w powiązaniu z licznymi formami ochrony przyrody, </w:t>
      </w:r>
      <w:r w:rsidR="00DF482F">
        <w:t>gwarantują doskonały wypoczynek</w:t>
      </w:r>
      <w:r w:rsidR="00F73E9E">
        <w:t>,</w:t>
      </w:r>
    </w:p>
    <w:p w:rsidR="00F73E9E" w:rsidRDefault="00F04D08" w:rsidP="00F73E9E">
      <w:pPr>
        <w:pStyle w:val="Akapitzlist"/>
        <w:numPr>
          <w:ilvl w:val="0"/>
          <w:numId w:val="21"/>
        </w:numPr>
        <w:spacing w:after="0"/>
        <w:jc w:val="both"/>
      </w:pPr>
      <w:r>
        <w:t xml:space="preserve"> </w:t>
      </w:r>
      <w:r w:rsidR="00F044EA">
        <w:t xml:space="preserve">florę </w:t>
      </w:r>
      <w:r>
        <w:t xml:space="preserve">i </w:t>
      </w:r>
      <w:r w:rsidR="00F044EA">
        <w:t>faunę</w:t>
      </w:r>
      <w:r w:rsidR="005E06CA">
        <w:t xml:space="preserve"> umożliwiające obserwacje przyrody, wędka</w:t>
      </w:r>
      <w:r w:rsidR="00F73E9E">
        <w:t xml:space="preserve">rstwo, myślistwo </w:t>
      </w:r>
      <w:r w:rsidR="00F73E9E">
        <w:br/>
        <w:t>i łowiectwo,</w:t>
      </w:r>
    </w:p>
    <w:p w:rsidR="00F73E9E" w:rsidRDefault="005E06CA" w:rsidP="00F73E9E">
      <w:pPr>
        <w:pStyle w:val="Akapitzlist"/>
        <w:numPr>
          <w:ilvl w:val="0"/>
          <w:numId w:val="21"/>
        </w:numPr>
        <w:spacing w:after="0"/>
        <w:jc w:val="both"/>
      </w:pPr>
      <w:r>
        <w:t xml:space="preserve"> zbieranie runa leśnego</w:t>
      </w:r>
      <w:r w:rsidR="00F04D08">
        <w:t xml:space="preserve">, </w:t>
      </w:r>
    </w:p>
    <w:p w:rsidR="00F04D08" w:rsidRDefault="00F04D08" w:rsidP="00F73E9E">
      <w:pPr>
        <w:spacing w:after="0"/>
        <w:ind w:left="709"/>
        <w:jc w:val="both"/>
      </w:pPr>
      <w:r w:rsidRPr="00F73E9E">
        <w:rPr>
          <w:u w:val="single"/>
        </w:rPr>
        <w:t>jako szansę rozwoju turystycznego</w:t>
      </w:r>
      <w:r>
        <w:t>.</w:t>
      </w:r>
    </w:p>
    <w:p w:rsidR="00F04D08" w:rsidRDefault="00F04D08" w:rsidP="00F04D08">
      <w:pPr>
        <w:pStyle w:val="Akapitzlist"/>
        <w:numPr>
          <w:ilvl w:val="0"/>
          <w:numId w:val="4"/>
        </w:numPr>
        <w:spacing w:after="0"/>
        <w:jc w:val="both"/>
      </w:pPr>
      <w:r w:rsidRPr="001F65C2">
        <w:rPr>
          <w:u w:val="single"/>
        </w:rPr>
        <w:t xml:space="preserve">Położenie bliskie </w:t>
      </w:r>
      <w:r w:rsidR="00401355">
        <w:rPr>
          <w:u w:val="single"/>
        </w:rPr>
        <w:t xml:space="preserve">miast: </w:t>
      </w:r>
      <w:r w:rsidRPr="001F65C2">
        <w:rPr>
          <w:u w:val="single"/>
        </w:rPr>
        <w:t>Zielonej Góry i Gorzowa Wielkopolskiego</w:t>
      </w:r>
      <w:r w:rsidR="00801059" w:rsidRPr="001F65C2">
        <w:rPr>
          <w:u w:val="single"/>
        </w:rPr>
        <w:t>,</w:t>
      </w:r>
      <w:r w:rsidRPr="001F65C2">
        <w:rPr>
          <w:u w:val="single"/>
        </w:rPr>
        <w:t xml:space="preserve"> odleglejszych, ale większych aglomeracji: Berlin, Poznań, Wrocław i Szczecin</w:t>
      </w:r>
      <w:r w:rsidR="00801059" w:rsidRPr="001F65C2">
        <w:rPr>
          <w:u w:val="single"/>
        </w:rPr>
        <w:t xml:space="preserve"> oraz granicy polsko-niemieckiej</w:t>
      </w:r>
      <w:r w:rsidR="000C56EC" w:rsidRPr="001F65C2">
        <w:rPr>
          <w:u w:val="single"/>
        </w:rPr>
        <w:t>, będących,</w:t>
      </w:r>
      <w:r w:rsidRPr="001F65C2">
        <w:rPr>
          <w:u w:val="single"/>
        </w:rPr>
        <w:t xml:space="preserve"> w połączeniu z </w:t>
      </w:r>
      <w:r w:rsidRPr="00F73E9E">
        <w:rPr>
          <w:u w:val="single"/>
        </w:rPr>
        <w:t>siecią komunikacyjną drogową</w:t>
      </w:r>
      <w:r w:rsidR="00401355" w:rsidRPr="00F73E9E">
        <w:rPr>
          <w:u w:val="single"/>
        </w:rPr>
        <w:t xml:space="preserve"> w tym dróg autostrady A2 i S3 oraz w mniejszym stopniu kolejową</w:t>
      </w:r>
      <w:r w:rsidRPr="00F73E9E">
        <w:rPr>
          <w:u w:val="single"/>
        </w:rPr>
        <w:t xml:space="preserve">, </w:t>
      </w:r>
      <w:r w:rsidR="00F73E9E" w:rsidRPr="00F73E9E">
        <w:rPr>
          <w:u w:val="single"/>
        </w:rPr>
        <w:t>gwarantem turystów</w:t>
      </w:r>
    </w:p>
    <w:p w:rsidR="00DF482F" w:rsidRDefault="001F65C2" w:rsidP="00F04D08">
      <w:pPr>
        <w:pStyle w:val="Akapitzlist"/>
        <w:numPr>
          <w:ilvl w:val="0"/>
          <w:numId w:val="4"/>
        </w:numPr>
        <w:spacing w:after="0"/>
        <w:jc w:val="both"/>
      </w:pPr>
      <w:r w:rsidRPr="00F73E9E">
        <w:rPr>
          <w:u w:val="single"/>
        </w:rPr>
        <w:t>Wielokulturowość wynikająca z obecności na tym obszarz</w:t>
      </w:r>
      <w:r w:rsidR="00401355" w:rsidRPr="00F73E9E">
        <w:rPr>
          <w:u w:val="single"/>
        </w:rPr>
        <w:t>e przedstawicieli różnych nacji</w:t>
      </w:r>
      <w:r w:rsidRPr="00F73E9E">
        <w:rPr>
          <w:u w:val="single"/>
        </w:rPr>
        <w:t xml:space="preserve">, </w:t>
      </w:r>
      <w:r w:rsidR="009E3988" w:rsidRPr="00F73E9E">
        <w:rPr>
          <w:u w:val="single"/>
        </w:rPr>
        <w:br/>
      </w:r>
      <w:r w:rsidRPr="00F73E9E">
        <w:rPr>
          <w:u w:val="single"/>
        </w:rPr>
        <w:t>a nawet narodowości wynikiem czego są różne obrzędy tradycyjne oraz kulty religijne</w:t>
      </w:r>
      <w:r>
        <w:t>, co odzwierciadla obecna działalność kulturalna i charakter lokalnych imprez.</w:t>
      </w:r>
    </w:p>
    <w:p w:rsidR="005A5975" w:rsidRDefault="005A5975" w:rsidP="005A5975">
      <w:pPr>
        <w:spacing w:after="0"/>
        <w:jc w:val="both"/>
      </w:pPr>
      <w:r>
        <w:t xml:space="preserve">Ad. 4. Zasadniczo w wyniku prezentacji przez uczestników spotkań cech wspólnych obszaru płynnie przechodzono do wskazywania problemów, potrzeb, potencjałów i zasobów. Spośród problemów </w:t>
      </w:r>
      <w:r w:rsidR="009E3988">
        <w:br/>
      </w:r>
      <w:r>
        <w:t>i potrzeb mieszkańcy zwracali uwagę głównie na:</w:t>
      </w:r>
    </w:p>
    <w:p w:rsidR="001F65C2" w:rsidRDefault="005A5975" w:rsidP="005A5975">
      <w:pPr>
        <w:pStyle w:val="Akapitzlist"/>
        <w:numPr>
          <w:ilvl w:val="0"/>
          <w:numId w:val="5"/>
        </w:numPr>
        <w:spacing w:after="0"/>
        <w:jc w:val="both"/>
      </w:pPr>
      <w:r>
        <w:t>zły stan nawierzchni dróg, przy czym w większości zaznaczano, iż dotyczy to głównie dróg lokalnych: gminnych i powiatowych, rzadziej wojewódzkich i krajowych,</w:t>
      </w:r>
    </w:p>
    <w:p w:rsidR="002C5770" w:rsidRDefault="002C5770" w:rsidP="005A5975">
      <w:pPr>
        <w:pStyle w:val="Akapitzlist"/>
        <w:numPr>
          <w:ilvl w:val="0"/>
          <w:numId w:val="5"/>
        </w:numPr>
        <w:spacing w:after="0"/>
        <w:jc w:val="both"/>
      </w:pPr>
      <w:r>
        <w:t>brak obwodnic miejscowości,</w:t>
      </w:r>
    </w:p>
    <w:p w:rsidR="005A5975" w:rsidRDefault="005A5975" w:rsidP="005A5975">
      <w:pPr>
        <w:pStyle w:val="Akapitzlist"/>
        <w:numPr>
          <w:ilvl w:val="0"/>
          <w:numId w:val="6"/>
        </w:numPr>
        <w:spacing w:after="0"/>
        <w:jc w:val="both"/>
      </w:pPr>
      <w:r>
        <w:t xml:space="preserve">małą liczbę lub brak połączeń komunikacji publicznej, co stwarza utrudnienia w wielu sferach życia szczególnie mieszkańców małych miejscowości. Uniemożliwia dostęp do rynku pracy, </w:t>
      </w:r>
      <w:r w:rsidR="009710D7">
        <w:br/>
      </w:r>
      <w:r>
        <w:t>w tym pracy sezonowej. Utrudnia dostęp do kultury rekreacji i sportu</w:t>
      </w:r>
      <w:r w:rsidR="0068463F">
        <w:t>,</w:t>
      </w:r>
    </w:p>
    <w:p w:rsidR="00F06C32" w:rsidRDefault="004832BB" w:rsidP="005A5975">
      <w:pPr>
        <w:pStyle w:val="Akapitzlist"/>
        <w:numPr>
          <w:ilvl w:val="0"/>
          <w:numId w:val="6"/>
        </w:numPr>
        <w:spacing w:after="0"/>
        <w:jc w:val="both"/>
      </w:pPr>
      <w:r>
        <w:t xml:space="preserve">niskie płace, </w:t>
      </w:r>
      <w:r w:rsidR="00F06C32">
        <w:t>ubożenie społeczeństwa,</w:t>
      </w:r>
      <w:r>
        <w:t xml:space="preserve"> brak pracy</w:t>
      </w:r>
      <w:r w:rsidR="00F06C32">
        <w:t xml:space="preserve"> przy czym wskazywano jako grupę </w:t>
      </w:r>
      <w:r w:rsidR="009710D7">
        <w:br/>
      </w:r>
      <w:r w:rsidR="00F06C32">
        <w:t>o szczególnie trudnej sytuacji na rynku pracy osoby młode</w:t>
      </w:r>
      <w:r>
        <w:t xml:space="preserve"> – do 30 roku życia</w:t>
      </w:r>
      <w:r w:rsidR="00F06C32">
        <w:t>, kt</w:t>
      </w:r>
      <w:r>
        <w:t>óre nie podjęły pierwszej pracy oraz osoby bezrobotne w wieku powyżej 50 lat,</w:t>
      </w:r>
    </w:p>
    <w:p w:rsidR="004832BB" w:rsidRDefault="004832BB" w:rsidP="005A5975">
      <w:pPr>
        <w:pStyle w:val="Akapitzlist"/>
        <w:numPr>
          <w:ilvl w:val="0"/>
          <w:numId w:val="6"/>
        </w:numPr>
        <w:spacing w:after="0"/>
        <w:jc w:val="both"/>
      </w:pPr>
      <w:r>
        <w:t>emigrację i migrację w celach zarobkowych zarówno osób młodych jak i starszych kobiet,</w:t>
      </w:r>
    </w:p>
    <w:p w:rsidR="004832BB" w:rsidRDefault="004832BB" w:rsidP="005A5975">
      <w:pPr>
        <w:pStyle w:val="Akapitzlist"/>
        <w:numPr>
          <w:ilvl w:val="0"/>
          <w:numId w:val="6"/>
        </w:numPr>
        <w:spacing w:after="0"/>
        <w:jc w:val="both"/>
      </w:pPr>
      <w:r>
        <w:lastRenderedPageBreak/>
        <w:t xml:space="preserve">eliminacja technologiczna i cyfrowa osób starszych, które wstydzą się tego na </w:t>
      </w:r>
      <w:r w:rsidR="0002581E">
        <w:t>tyle,</w:t>
      </w:r>
      <w:r>
        <w:t xml:space="preserve"> by nie podejmować prób niwelacji problemu, co również eliminuje je z rynku pracy,</w:t>
      </w:r>
    </w:p>
    <w:p w:rsidR="004832BB" w:rsidRDefault="004832BB" w:rsidP="005A5975">
      <w:pPr>
        <w:pStyle w:val="Akapitzlist"/>
        <w:numPr>
          <w:ilvl w:val="0"/>
          <w:numId w:val="6"/>
        </w:numPr>
        <w:spacing w:after="0"/>
        <w:jc w:val="both"/>
      </w:pPr>
      <w:r>
        <w:t>nieuczciwe podejście pracodawców do pracowników, umowy śmieciowe, zatrudnienie „na czarno”,</w:t>
      </w:r>
    </w:p>
    <w:p w:rsidR="004832BB" w:rsidRDefault="004832BB" w:rsidP="005A5975">
      <w:pPr>
        <w:pStyle w:val="Akapitzlist"/>
        <w:numPr>
          <w:ilvl w:val="0"/>
          <w:numId w:val="6"/>
        </w:numPr>
        <w:spacing w:after="0"/>
        <w:jc w:val="both"/>
      </w:pPr>
      <w:r>
        <w:t>brak możliwości wykorzystania zasobów przyrodniczych w wyniku zarządzania znacznymi terenami przez Lasy Państwo, brak jednoznacznej wykładni prawnej w LP – różne podejście w nadleśnictwach i lennictwach – „państwo w państwie”</w:t>
      </w:r>
    </w:p>
    <w:p w:rsidR="00F06C32" w:rsidRDefault="004832BB" w:rsidP="005A5975">
      <w:pPr>
        <w:pStyle w:val="Akapitzlist"/>
        <w:numPr>
          <w:ilvl w:val="0"/>
          <w:numId w:val="6"/>
        </w:numPr>
        <w:spacing w:after="0"/>
        <w:jc w:val="both"/>
      </w:pPr>
      <w:r>
        <w:t xml:space="preserve">bezrobocie dziedziczone, </w:t>
      </w:r>
      <w:r w:rsidR="00F06C32">
        <w:t>istnienie grup społecznych niezainteresowanych podjęciem pracy</w:t>
      </w:r>
      <w:r>
        <w:t xml:space="preserve">, będących na utrzymaniu podatników, </w:t>
      </w:r>
      <w:r w:rsidR="00815C8C">
        <w:t>związane głównie z terenami popegeerowskimi,</w:t>
      </w:r>
    </w:p>
    <w:p w:rsidR="0068463F" w:rsidRDefault="0068463F" w:rsidP="005A5975">
      <w:pPr>
        <w:pStyle w:val="Akapitzlist"/>
        <w:numPr>
          <w:ilvl w:val="0"/>
          <w:numId w:val="6"/>
        </w:numPr>
        <w:spacing w:after="0"/>
        <w:jc w:val="both"/>
      </w:pPr>
      <w:r>
        <w:t>zły stan oznakowania atrakcji turystycznych i szlaków turystycznych, co wpływa na utrudniony odbiór przez turystów nieodpłatnej infrastruktury, a przez to malejące zainteresowanie turystyką w regionie,</w:t>
      </w:r>
    </w:p>
    <w:p w:rsidR="0068463F" w:rsidRDefault="0068463F" w:rsidP="005A5975">
      <w:pPr>
        <w:pStyle w:val="Akapitzlist"/>
        <w:numPr>
          <w:ilvl w:val="0"/>
          <w:numId w:val="6"/>
        </w:numPr>
        <w:spacing w:after="0"/>
        <w:jc w:val="both"/>
      </w:pPr>
      <w:r>
        <w:t>małą liczbę ścieżek rowerowych, szlaków turystycznych</w:t>
      </w:r>
      <w:r w:rsidR="003A3F26">
        <w:t xml:space="preserve"> i brak ich komplementarności</w:t>
      </w:r>
      <w:r>
        <w:t>, miejsc odpoczynku, zagospodarowanych plaż,</w:t>
      </w:r>
      <w:r w:rsidR="004832BB">
        <w:t xml:space="preserve"> sanitariatów</w:t>
      </w:r>
    </w:p>
    <w:p w:rsidR="0068463F" w:rsidRDefault="0068463F" w:rsidP="005A5975">
      <w:pPr>
        <w:pStyle w:val="Akapitzlist"/>
        <w:numPr>
          <w:ilvl w:val="0"/>
          <w:numId w:val="6"/>
        </w:numPr>
        <w:spacing w:after="0"/>
        <w:jc w:val="both"/>
      </w:pPr>
      <w:r>
        <w:t>brak materiałów informacyjnych o wydarzeniach kulturalnych i sportowych oraz brak materiałów promocyjnych,</w:t>
      </w:r>
    </w:p>
    <w:p w:rsidR="0068463F" w:rsidRDefault="0068463F" w:rsidP="005A5975">
      <w:pPr>
        <w:pStyle w:val="Akapitzlist"/>
        <w:numPr>
          <w:ilvl w:val="0"/>
          <w:numId w:val="6"/>
        </w:numPr>
        <w:spacing w:after="0"/>
        <w:jc w:val="both"/>
      </w:pPr>
      <w:r>
        <w:t xml:space="preserve">podział północ-południe, którego przyczynę upatrują w bliskości ośrodków miejskich Zielona Góra i Gorzów Wielkopolski, </w:t>
      </w:r>
      <w:r w:rsidR="004832BB">
        <w:t xml:space="preserve">podziałowi na kibiców </w:t>
      </w:r>
      <w:r>
        <w:t>drużyn żużlowych Falubaz i Stal</w:t>
      </w:r>
      <w:r w:rsidR="004832BB">
        <w:t>,</w:t>
      </w:r>
    </w:p>
    <w:p w:rsidR="004832BB" w:rsidRDefault="002C5770" w:rsidP="005A5975">
      <w:pPr>
        <w:pStyle w:val="Akapitzlist"/>
        <w:numPr>
          <w:ilvl w:val="0"/>
          <w:numId w:val="6"/>
        </w:numPr>
        <w:spacing w:after="0"/>
        <w:jc w:val="both"/>
      </w:pPr>
      <w:r>
        <w:t>brak przetwórstwa produktów spożywczych</w:t>
      </w:r>
    </w:p>
    <w:p w:rsidR="002C5770" w:rsidRDefault="002C5770" w:rsidP="005A5975">
      <w:pPr>
        <w:pStyle w:val="Akapitzlist"/>
        <w:numPr>
          <w:ilvl w:val="0"/>
          <w:numId w:val="6"/>
        </w:numPr>
        <w:spacing w:after="0"/>
        <w:jc w:val="both"/>
      </w:pPr>
      <w:r>
        <w:t>zaniedbane zabytki</w:t>
      </w:r>
    </w:p>
    <w:p w:rsidR="002C5770" w:rsidRDefault="002C5770" w:rsidP="005A5975">
      <w:pPr>
        <w:pStyle w:val="Akapitzlist"/>
        <w:numPr>
          <w:ilvl w:val="0"/>
          <w:numId w:val="6"/>
        </w:numPr>
        <w:spacing w:after="0"/>
        <w:jc w:val="both"/>
      </w:pPr>
      <w:r>
        <w:t>utrudnienia w rozwoju gospodarczym obszaru w wyniku licznych form ochrony przyrody (jednakże mieszkańcy dostrzegają korzyść tych form ochrony przyrody dla rozwoju turystyki),</w:t>
      </w:r>
    </w:p>
    <w:p w:rsidR="002C5770" w:rsidRDefault="002C5770" w:rsidP="005A5975">
      <w:pPr>
        <w:pStyle w:val="Akapitzlist"/>
        <w:numPr>
          <w:ilvl w:val="0"/>
          <w:numId w:val="6"/>
        </w:numPr>
        <w:spacing w:after="0"/>
        <w:jc w:val="both"/>
      </w:pPr>
      <w:r>
        <w:t>zaśmiecanie terenu przez turystów i mieszkańców oraz fekalizacja będące wynikiem małej świadomości społecznej,</w:t>
      </w:r>
    </w:p>
    <w:p w:rsidR="002C5770" w:rsidRDefault="002C5770" w:rsidP="005A5975">
      <w:pPr>
        <w:pStyle w:val="Akapitzlist"/>
        <w:numPr>
          <w:ilvl w:val="0"/>
          <w:numId w:val="6"/>
        </w:numPr>
        <w:spacing w:after="0"/>
        <w:jc w:val="both"/>
      </w:pPr>
      <w:r>
        <w:t>pozostawianie i porzucanie zwierząt przez turystów,</w:t>
      </w:r>
    </w:p>
    <w:p w:rsidR="002C5770" w:rsidRDefault="002C5770" w:rsidP="005A5975">
      <w:pPr>
        <w:pStyle w:val="Akapitzlist"/>
        <w:numPr>
          <w:ilvl w:val="0"/>
          <w:numId w:val="6"/>
        </w:numPr>
        <w:spacing w:after="0"/>
        <w:jc w:val="both"/>
      </w:pPr>
      <w:r>
        <w:t>słabo rozwinięta oferta gastronomiczna i noclegowa,</w:t>
      </w:r>
    </w:p>
    <w:p w:rsidR="002C5770" w:rsidRDefault="002C5770" w:rsidP="005A5975">
      <w:pPr>
        <w:pStyle w:val="Akapitzlist"/>
        <w:numPr>
          <w:ilvl w:val="0"/>
          <w:numId w:val="6"/>
        </w:numPr>
        <w:spacing w:after="0"/>
        <w:jc w:val="both"/>
      </w:pPr>
      <w:r>
        <w:t>wykluczenie cyfrowe i brak bądź bardzo ograniczony dostęp do Internetu,</w:t>
      </w:r>
    </w:p>
    <w:p w:rsidR="006D0F95" w:rsidRDefault="006D0F95" w:rsidP="005A5975">
      <w:pPr>
        <w:pStyle w:val="Akapitzlist"/>
        <w:numPr>
          <w:ilvl w:val="0"/>
          <w:numId w:val="6"/>
        </w:numPr>
        <w:spacing w:after="0"/>
        <w:jc w:val="both"/>
      </w:pPr>
      <w:r>
        <w:t>brak oferty dla wszystkich grup społecznych,</w:t>
      </w:r>
    </w:p>
    <w:p w:rsidR="001814EE" w:rsidRDefault="001814EE" w:rsidP="005A5975">
      <w:pPr>
        <w:pStyle w:val="Akapitzlist"/>
        <w:numPr>
          <w:ilvl w:val="0"/>
          <w:numId w:val="6"/>
        </w:numPr>
        <w:spacing w:after="0"/>
        <w:jc w:val="both"/>
      </w:pPr>
      <w:r>
        <w:t>zmniejszająca się liczba mieszkańców w małych miejscowościach,</w:t>
      </w:r>
    </w:p>
    <w:p w:rsidR="001814EE" w:rsidRDefault="001814EE" w:rsidP="005A5975">
      <w:pPr>
        <w:pStyle w:val="Akapitzlist"/>
        <w:numPr>
          <w:ilvl w:val="0"/>
          <w:numId w:val="6"/>
        </w:numPr>
        <w:spacing w:after="0"/>
        <w:jc w:val="both"/>
      </w:pPr>
      <w:r>
        <w:t>zanikanie na wsiach: aptek, banków, urzedów pocztowych, sklepów, połączeń komunikacyjnych</w:t>
      </w:r>
    </w:p>
    <w:p w:rsidR="001814EE" w:rsidRDefault="001814EE" w:rsidP="005A5975">
      <w:pPr>
        <w:pStyle w:val="Akapitzlist"/>
        <w:numPr>
          <w:ilvl w:val="0"/>
          <w:numId w:val="6"/>
        </w:numPr>
        <w:spacing w:after="0"/>
        <w:jc w:val="both"/>
      </w:pPr>
      <w:r>
        <w:t>zawiść mieszkańców, brak porozumienia i współpracy.</w:t>
      </w:r>
    </w:p>
    <w:p w:rsidR="002C5770" w:rsidRDefault="006D0F95" w:rsidP="002C5770">
      <w:pPr>
        <w:spacing w:after="0"/>
        <w:jc w:val="both"/>
      </w:pPr>
      <w:r>
        <w:t>S</w:t>
      </w:r>
      <w:r w:rsidR="002C5770">
        <w:t>zczególnie często wymieniano</w:t>
      </w:r>
      <w:r>
        <w:t xml:space="preserve"> następujące</w:t>
      </w:r>
      <w:r w:rsidRPr="006D0F95">
        <w:t xml:space="preserve"> </w:t>
      </w:r>
      <w:r>
        <w:t>zasoby i potencjały</w:t>
      </w:r>
      <w:r w:rsidR="002C5770">
        <w:t>:</w:t>
      </w:r>
    </w:p>
    <w:p w:rsidR="002C5770" w:rsidRDefault="002C5770" w:rsidP="002C5770">
      <w:pPr>
        <w:pStyle w:val="Akapitzlist"/>
        <w:numPr>
          <w:ilvl w:val="0"/>
          <w:numId w:val="7"/>
        </w:numPr>
        <w:spacing w:after="0"/>
        <w:jc w:val="both"/>
      </w:pPr>
      <w:r>
        <w:t>walory naturalne obszaru, czyste środowisko i powietrze,</w:t>
      </w:r>
    </w:p>
    <w:p w:rsidR="002C5770" w:rsidRDefault="002C5770" w:rsidP="002C5770">
      <w:pPr>
        <w:pStyle w:val="Akapitzlist"/>
        <w:numPr>
          <w:ilvl w:val="0"/>
          <w:numId w:val="7"/>
        </w:numPr>
        <w:spacing w:after="0"/>
        <w:jc w:val="both"/>
      </w:pPr>
      <w:r>
        <w:t>bogata flor</w:t>
      </w:r>
      <w:r w:rsidR="006D0F95">
        <w:t>a</w:t>
      </w:r>
      <w:r>
        <w:t xml:space="preserve"> i faun</w:t>
      </w:r>
      <w:r w:rsidR="006D0F95">
        <w:t>a</w:t>
      </w:r>
      <w:r>
        <w:t>,</w:t>
      </w:r>
    </w:p>
    <w:p w:rsidR="002C5770" w:rsidRDefault="006D0F95" w:rsidP="002C5770">
      <w:pPr>
        <w:pStyle w:val="Akapitzlist"/>
        <w:numPr>
          <w:ilvl w:val="0"/>
          <w:numId w:val="7"/>
        </w:numPr>
        <w:spacing w:after="0"/>
        <w:jc w:val="both"/>
      </w:pPr>
      <w:r>
        <w:t>jeziora i rzeki stanowiące wielki potencjał dla turystyki wodnej i wypoczynkowej,</w:t>
      </w:r>
    </w:p>
    <w:p w:rsidR="006D0F95" w:rsidRDefault="006D0F95" w:rsidP="002C5770">
      <w:pPr>
        <w:pStyle w:val="Akapitzlist"/>
        <w:numPr>
          <w:ilvl w:val="0"/>
          <w:numId w:val="7"/>
        </w:numPr>
        <w:spacing w:after="0"/>
        <w:jc w:val="both"/>
      </w:pPr>
      <w:r>
        <w:t>obecność form ochrony przyrody, będących darmową promocją obszaru,</w:t>
      </w:r>
    </w:p>
    <w:p w:rsidR="00045247" w:rsidRDefault="00045247" w:rsidP="002C5770">
      <w:pPr>
        <w:pStyle w:val="Akapitzlist"/>
        <w:numPr>
          <w:ilvl w:val="0"/>
          <w:numId w:val="7"/>
        </w:numPr>
        <w:spacing w:after="0"/>
        <w:jc w:val="both"/>
      </w:pPr>
      <w:r>
        <w:t>lasy na olbrzymich areałach,</w:t>
      </w:r>
    </w:p>
    <w:p w:rsidR="00045247" w:rsidRDefault="00045247" w:rsidP="002C5770">
      <w:pPr>
        <w:pStyle w:val="Akapitzlist"/>
        <w:numPr>
          <w:ilvl w:val="0"/>
          <w:numId w:val="7"/>
        </w:numPr>
        <w:spacing w:after="0"/>
        <w:jc w:val="both"/>
      </w:pPr>
      <w:r>
        <w:t>runo leśne</w:t>
      </w:r>
    </w:p>
    <w:p w:rsidR="006D0F95" w:rsidRDefault="006D0F95" w:rsidP="002C5770">
      <w:pPr>
        <w:pStyle w:val="Akapitzlist"/>
        <w:numPr>
          <w:ilvl w:val="0"/>
          <w:numId w:val="7"/>
        </w:numPr>
        <w:spacing w:after="0"/>
        <w:jc w:val="both"/>
      </w:pPr>
      <w:r>
        <w:t>przemysł drzewny,</w:t>
      </w:r>
    </w:p>
    <w:p w:rsidR="006D0F95" w:rsidRDefault="006D0F95" w:rsidP="002C5770">
      <w:pPr>
        <w:pStyle w:val="Akapitzlist"/>
        <w:numPr>
          <w:ilvl w:val="0"/>
          <w:numId w:val="7"/>
        </w:numPr>
        <w:spacing w:after="0"/>
        <w:jc w:val="both"/>
      </w:pPr>
      <w:r>
        <w:t>lokalne usługi drobne,</w:t>
      </w:r>
    </w:p>
    <w:p w:rsidR="006D0F95" w:rsidRDefault="006D0F95" w:rsidP="002C5770">
      <w:pPr>
        <w:pStyle w:val="Akapitzlist"/>
        <w:numPr>
          <w:ilvl w:val="0"/>
          <w:numId w:val="7"/>
        </w:numPr>
        <w:spacing w:after="0"/>
        <w:jc w:val="both"/>
      </w:pPr>
      <w:r>
        <w:t>rolnictwo jako potężny zakład pracy,</w:t>
      </w:r>
    </w:p>
    <w:p w:rsidR="006D0F95" w:rsidRDefault="006D0F95" w:rsidP="002C5770">
      <w:pPr>
        <w:pStyle w:val="Akapitzlist"/>
        <w:numPr>
          <w:ilvl w:val="0"/>
          <w:numId w:val="7"/>
        </w:numPr>
        <w:spacing w:after="0"/>
        <w:jc w:val="both"/>
      </w:pPr>
      <w:r>
        <w:t>aktywni i chętni do działania mieszkańcy,</w:t>
      </w:r>
    </w:p>
    <w:p w:rsidR="006D0F95" w:rsidRDefault="006D0F95" w:rsidP="002C5770">
      <w:pPr>
        <w:pStyle w:val="Akapitzlist"/>
        <w:numPr>
          <w:ilvl w:val="0"/>
          <w:numId w:val="7"/>
        </w:numPr>
        <w:spacing w:after="0"/>
        <w:jc w:val="both"/>
      </w:pPr>
      <w:r>
        <w:t>wielokulturowość, kultura wiejska,</w:t>
      </w:r>
    </w:p>
    <w:p w:rsidR="006D0F95" w:rsidRDefault="00045247" w:rsidP="002C5770">
      <w:pPr>
        <w:pStyle w:val="Akapitzlist"/>
        <w:numPr>
          <w:ilvl w:val="0"/>
          <w:numId w:val="7"/>
        </w:numPr>
        <w:spacing w:after="0"/>
        <w:jc w:val="both"/>
      </w:pPr>
      <w:r>
        <w:t>obecność zakonów: cystersów, templariuszy, joannitów,</w:t>
      </w:r>
    </w:p>
    <w:p w:rsidR="008B5D7C" w:rsidRDefault="008B5D7C" w:rsidP="008B5D7C">
      <w:pPr>
        <w:spacing w:after="0"/>
        <w:jc w:val="both"/>
        <w:rPr>
          <w:bCs/>
        </w:rPr>
      </w:pPr>
      <w:r>
        <w:lastRenderedPageBreak/>
        <w:t xml:space="preserve">Ad. 5 W dalszej części przebiegu spotkania w oparciu o Raport Ewaluacyjny z badania pod nazwą: </w:t>
      </w:r>
      <w:r w:rsidRPr="008B5D7C">
        <w:rPr>
          <w:bCs/>
        </w:rPr>
        <w:t>„Wpływ realizacji Lokalnej Strategii Rozwoju na lata 2007-2013 na dynamikę i kierunek rozwoju oraz poprawę warunków życia mieszkańców”</w:t>
      </w:r>
      <w:r>
        <w:rPr>
          <w:bCs/>
        </w:rPr>
        <w:t xml:space="preserve"> zaprezentowano wnioski związane z przyszłą perspektywą finansowania. W trakcie ich prezentacji pytano uczestników czy zgadzają się z wnioskami ewaluatora:</w:t>
      </w:r>
    </w:p>
    <w:p w:rsidR="008B5D7C" w:rsidRDefault="00C025F0" w:rsidP="008B5D7C">
      <w:pPr>
        <w:spacing w:after="0"/>
        <w:jc w:val="both"/>
        <w:rPr>
          <w:bCs/>
        </w:rPr>
      </w:pPr>
      <w:r>
        <w:rPr>
          <w:bCs/>
        </w:rPr>
        <w:t>Przedstawiono następujące aspekty:</w:t>
      </w:r>
    </w:p>
    <w:p w:rsidR="00FD06CE" w:rsidRDefault="00C025F0" w:rsidP="00C025F0">
      <w:pPr>
        <w:numPr>
          <w:ilvl w:val="0"/>
          <w:numId w:val="9"/>
        </w:numPr>
        <w:spacing w:after="0"/>
        <w:jc w:val="both"/>
      </w:pPr>
      <w:r w:rsidRPr="00C025F0">
        <w:t>Zaleca się wspieranie i tworzenie warunków dla rozwoju przedsiębiorczości, ze szczególnym wskazaniem na rozwój turystyki, w tym usług okołoturystycznych.</w:t>
      </w:r>
    </w:p>
    <w:p w:rsidR="001D04FD" w:rsidRDefault="0047798A" w:rsidP="0047798A">
      <w:pPr>
        <w:spacing w:after="0"/>
        <w:jc w:val="both"/>
      </w:pPr>
      <w:r>
        <w:t xml:space="preserve">Na wszystkich spotkaniach uczestnicy zgodzili się z powyższym stwierdzeniem. W pierwszej kolejności jako dziedzinę, którą należy uwzględnić w lokalnej strategii rozwoju stawiano </w:t>
      </w:r>
      <w:r w:rsidRPr="007750FC">
        <w:t>turystykę</w:t>
      </w:r>
      <w:r w:rsidR="001D04FD" w:rsidRPr="007750FC">
        <w:t xml:space="preserve"> i usługi okołoturystyczne</w:t>
      </w:r>
      <w:r>
        <w:t xml:space="preserve">. Wskazywano również na rozwój innych usług drobnych i rozwój przedsiębiorczości: </w:t>
      </w:r>
    </w:p>
    <w:p w:rsidR="00064570" w:rsidRDefault="0047798A" w:rsidP="00064570">
      <w:pPr>
        <w:pStyle w:val="Akapitzlist"/>
        <w:numPr>
          <w:ilvl w:val="0"/>
          <w:numId w:val="14"/>
        </w:numPr>
        <w:spacing w:after="0"/>
        <w:jc w:val="both"/>
      </w:pPr>
      <w:r>
        <w:t>handel,</w:t>
      </w:r>
    </w:p>
    <w:p w:rsidR="00064570" w:rsidRDefault="00064570" w:rsidP="00064570">
      <w:pPr>
        <w:pStyle w:val="Akapitzlist"/>
        <w:numPr>
          <w:ilvl w:val="0"/>
          <w:numId w:val="14"/>
        </w:numPr>
        <w:spacing w:after="0"/>
        <w:jc w:val="both"/>
      </w:pPr>
      <w:r>
        <w:t xml:space="preserve">usługi drobne, </w:t>
      </w:r>
    </w:p>
    <w:p w:rsidR="00064570" w:rsidRDefault="00064570" w:rsidP="00064570">
      <w:pPr>
        <w:pStyle w:val="Akapitzlist"/>
        <w:numPr>
          <w:ilvl w:val="0"/>
          <w:numId w:val="14"/>
        </w:numPr>
        <w:spacing w:after="0"/>
        <w:jc w:val="both"/>
      </w:pPr>
      <w:r>
        <w:t xml:space="preserve">usługi gastronomiczne i cateringowe, </w:t>
      </w:r>
    </w:p>
    <w:p w:rsidR="001D04FD" w:rsidRDefault="00064570" w:rsidP="00064570">
      <w:pPr>
        <w:pStyle w:val="Akapitzlist"/>
        <w:numPr>
          <w:ilvl w:val="0"/>
          <w:numId w:val="14"/>
        </w:numPr>
        <w:spacing w:after="0"/>
        <w:jc w:val="both"/>
      </w:pPr>
      <w:r>
        <w:t xml:space="preserve">usługi noclegowe, </w:t>
      </w:r>
    </w:p>
    <w:p w:rsidR="00064570" w:rsidRDefault="00064570" w:rsidP="00064570">
      <w:pPr>
        <w:pStyle w:val="Akapitzlist"/>
        <w:numPr>
          <w:ilvl w:val="0"/>
          <w:numId w:val="14"/>
        </w:numPr>
        <w:spacing w:after="0"/>
        <w:jc w:val="both"/>
      </w:pPr>
      <w:r>
        <w:t>usługi konferencyjne i szkoleniowe,</w:t>
      </w:r>
    </w:p>
    <w:p w:rsidR="001D04FD" w:rsidRDefault="0047798A" w:rsidP="001D04FD">
      <w:pPr>
        <w:pStyle w:val="Akapitzlist"/>
        <w:numPr>
          <w:ilvl w:val="0"/>
          <w:numId w:val="14"/>
        </w:numPr>
        <w:spacing w:after="0"/>
        <w:jc w:val="both"/>
      </w:pPr>
      <w:r>
        <w:t xml:space="preserve">budownictwo mieszkaniowe i drogowe, </w:t>
      </w:r>
    </w:p>
    <w:p w:rsidR="002A544D" w:rsidRDefault="002A544D" w:rsidP="001D04FD">
      <w:pPr>
        <w:pStyle w:val="Akapitzlist"/>
        <w:numPr>
          <w:ilvl w:val="0"/>
          <w:numId w:val="14"/>
        </w:numPr>
        <w:spacing w:after="0"/>
        <w:jc w:val="both"/>
      </w:pPr>
      <w:r>
        <w:t>usługi instalacyjne,</w:t>
      </w:r>
    </w:p>
    <w:p w:rsidR="001D04FD" w:rsidRDefault="0047798A" w:rsidP="001D04FD">
      <w:pPr>
        <w:pStyle w:val="Akapitzlist"/>
        <w:numPr>
          <w:ilvl w:val="0"/>
          <w:numId w:val="14"/>
        </w:numPr>
        <w:spacing w:after="0"/>
        <w:jc w:val="both"/>
      </w:pPr>
      <w:r>
        <w:t>usługi mechaniczne</w:t>
      </w:r>
      <w:r w:rsidR="00064570">
        <w:t>, naprawcze</w:t>
      </w:r>
      <w:r w:rsidR="001D04FD">
        <w:t xml:space="preserve">, </w:t>
      </w:r>
      <w:r>
        <w:t>warsztatowe</w:t>
      </w:r>
      <w:r w:rsidR="001D04FD">
        <w:t xml:space="preserve"> i wulkanizacyjne</w:t>
      </w:r>
      <w:r>
        <w:t xml:space="preserve">, </w:t>
      </w:r>
    </w:p>
    <w:p w:rsidR="00154E98" w:rsidRDefault="002A544D" w:rsidP="001D04FD">
      <w:pPr>
        <w:pStyle w:val="Akapitzlist"/>
        <w:numPr>
          <w:ilvl w:val="0"/>
          <w:numId w:val="14"/>
        </w:numPr>
        <w:spacing w:after="0"/>
        <w:jc w:val="both"/>
      </w:pPr>
      <w:r>
        <w:t xml:space="preserve">biura architektoniczne, projektowe, </w:t>
      </w:r>
      <w:r w:rsidR="0047798A">
        <w:t>usługi</w:t>
      </w:r>
      <w:r w:rsidR="007750FC">
        <w:t xml:space="preserve"> geodezyjne,</w:t>
      </w:r>
      <w:r w:rsidR="0047798A">
        <w:t xml:space="preserve"> księgowe, rachunkowe</w:t>
      </w:r>
      <w:r w:rsidR="001D04FD">
        <w:t xml:space="preserve">, </w:t>
      </w:r>
      <w:r w:rsidR="00064570">
        <w:t xml:space="preserve">ubezpieczeniowe, </w:t>
      </w:r>
      <w:r w:rsidR="001D04FD">
        <w:t>informatyczne, prawnicze</w:t>
      </w:r>
      <w:r w:rsidR="0047798A">
        <w:t xml:space="preserve"> i inne biurowe, </w:t>
      </w:r>
    </w:p>
    <w:p w:rsidR="00154E98" w:rsidRDefault="00064570" w:rsidP="00064570">
      <w:pPr>
        <w:pStyle w:val="Akapitzlist"/>
        <w:numPr>
          <w:ilvl w:val="0"/>
          <w:numId w:val="14"/>
        </w:numPr>
        <w:spacing w:after="0"/>
        <w:jc w:val="both"/>
      </w:pPr>
      <w:r>
        <w:t>usługi związane z zagospodarowaniem czasu wolnego,</w:t>
      </w:r>
    </w:p>
    <w:p w:rsidR="00064570" w:rsidRDefault="00064570" w:rsidP="00064570">
      <w:pPr>
        <w:pStyle w:val="Akapitzlist"/>
        <w:numPr>
          <w:ilvl w:val="0"/>
          <w:numId w:val="14"/>
        </w:numPr>
        <w:spacing w:after="0"/>
        <w:jc w:val="both"/>
      </w:pPr>
      <w:r>
        <w:t>usługi związane ze sportem,</w:t>
      </w:r>
    </w:p>
    <w:p w:rsidR="00154E98" w:rsidRDefault="001D04FD" w:rsidP="001D04FD">
      <w:pPr>
        <w:pStyle w:val="Akapitzlist"/>
        <w:numPr>
          <w:ilvl w:val="0"/>
          <w:numId w:val="14"/>
        </w:numPr>
        <w:spacing w:after="0"/>
        <w:jc w:val="both"/>
      </w:pPr>
      <w:r>
        <w:t>us</w:t>
      </w:r>
      <w:r w:rsidR="002A544D">
        <w:t>ługi kosmetyczne i fryzjerskie,</w:t>
      </w:r>
    </w:p>
    <w:p w:rsidR="002A544D" w:rsidRDefault="002A544D" w:rsidP="002A544D">
      <w:pPr>
        <w:pStyle w:val="Akapitzlist"/>
        <w:numPr>
          <w:ilvl w:val="0"/>
          <w:numId w:val="14"/>
        </w:numPr>
        <w:spacing w:after="0"/>
        <w:jc w:val="both"/>
      </w:pPr>
      <w:r>
        <w:t>usługi medyczne i weterynaryjne,</w:t>
      </w:r>
    </w:p>
    <w:p w:rsidR="00064570" w:rsidRDefault="00064570" w:rsidP="002A544D">
      <w:pPr>
        <w:pStyle w:val="Akapitzlist"/>
        <w:numPr>
          <w:ilvl w:val="0"/>
          <w:numId w:val="14"/>
        </w:numPr>
        <w:spacing w:after="0"/>
        <w:jc w:val="both"/>
      </w:pPr>
      <w:r>
        <w:t>przetwórstwo produktów rolniczych i runa leśnego,</w:t>
      </w:r>
    </w:p>
    <w:p w:rsidR="00064570" w:rsidRDefault="00064570" w:rsidP="002A544D">
      <w:pPr>
        <w:pStyle w:val="Akapitzlist"/>
        <w:numPr>
          <w:ilvl w:val="0"/>
          <w:numId w:val="14"/>
        </w:numPr>
        <w:spacing w:after="0"/>
        <w:jc w:val="both"/>
      </w:pPr>
      <w:r>
        <w:t>przemysł drzewny</w:t>
      </w:r>
      <w:r w:rsidR="00CD53EE">
        <w:t>, obróbka drewna, stolarnie</w:t>
      </w:r>
      <w:r>
        <w:t xml:space="preserve"> i zakłady usług leśnych,</w:t>
      </w:r>
    </w:p>
    <w:p w:rsidR="00154E98" w:rsidRDefault="001D04FD" w:rsidP="002A544D">
      <w:pPr>
        <w:pStyle w:val="Akapitzlist"/>
        <w:numPr>
          <w:ilvl w:val="0"/>
          <w:numId w:val="14"/>
        </w:numPr>
        <w:spacing w:after="0"/>
        <w:jc w:val="both"/>
      </w:pPr>
      <w:r>
        <w:t xml:space="preserve">drobna produkcja, </w:t>
      </w:r>
    </w:p>
    <w:p w:rsidR="00154E98" w:rsidRDefault="001D04FD" w:rsidP="001D04FD">
      <w:pPr>
        <w:pStyle w:val="Akapitzlist"/>
        <w:numPr>
          <w:ilvl w:val="0"/>
          <w:numId w:val="14"/>
        </w:numPr>
        <w:spacing w:after="0"/>
        <w:jc w:val="both"/>
      </w:pPr>
      <w:r>
        <w:t xml:space="preserve">rzemiosło, </w:t>
      </w:r>
    </w:p>
    <w:p w:rsidR="007F3B37" w:rsidRPr="00C025F0" w:rsidRDefault="00064570" w:rsidP="001C740A">
      <w:pPr>
        <w:pStyle w:val="Akapitzlist"/>
        <w:numPr>
          <w:ilvl w:val="0"/>
          <w:numId w:val="14"/>
        </w:numPr>
        <w:spacing w:after="0"/>
        <w:jc w:val="both"/>
      </w:pPr>
      <w:r>
        <w:t>usługi transportowe,</w:t>
      </w:r>
    </w:p>
    <w:p w:rsidR="00FD06CE" w:rsidRPr="00C025F0" w:rsidRDefault="00C025F0" w:rsidP="00C025F0">
      <w:pPr>
        <w:numPr>
          <w:ilvl w:val="0"/>
          <w:numId w:val="9"/>
        </w:numPr>
        <w:spacing w:after="0"/>
        <w:jc w:val="both"/>
      </w:pPr>
      <w:r w:rsidRPr="00C025F0">
        <w:t>Zaleca się podejmowanie działań na rzecz aktywizacji społeczności lokalnej i wsparcia kapitału społecznego, w szczególności:</w:t>
      </w:r>
    </w:p>
    <w:p w:rsidR="00FD06CE" w:rsidRDefault="00C025F0" w:rsidP="00C025F0">
      <w:pPr>
        <w:numPr>
          <w:ilvl w:val="0"/>
          <w:numId w:val="10"/>
        </w:numPr>
        <w:spacing w:after="0"/>
        <w:jc w:val="both"/>
      </w:pPr>
      <w:r w:rsidRPr="00C025F0">
        <w:t>Ułatwienie wejścia na rynek pracy osobom do 25 roku życia,</w:t>
      </w:r>
    </w:p>
    <w:p w:rsidR="007750FC" w:rsidRPr="00C025F0" w:rsidRDefault="007750FC" w:rsidP="007750FC">
      <w:pPr>
        <w:spacing w:after="0"/>
        <w:jc w:val="both"/>
      </w:pPr>
      <w:r>
        <w:t xml:space="preserve">Uczestnicy </w:t>
      </w:r>
      <w:r w:rsidR="001C740A">
        <w:t>zgadzali się z tym stwierdzeniem wskazując, że trudno jest podjąć pierwszą pracę po zakończeniu edukacji, zaznaczali jednak, że granica ta powinna zostać przesunięta do 30 roku życia.</w:t>
      </w:r>
      <w:r w:rsidR="00827DB8">
        <w:t xml:space="preserve"> Wskazali również na fakt, iż o ile na rynku pracy dobrze radzą sobie kobiety w wieku </w:t>
      </w:r>
      <w:r w:rsidR="00DD251F">
        <w:t>powyżej</w:t>
      </w:r>
      <w:r w:rsidR="00827DB8">
        <w:t xml:space="preserve"> 40 lat, to o tyle, ze względu na macierzyństwo, pracodawcy niechętnie zatrudniają młodsze kobiety.</w:t>
      </w:r>
    </w:p>
    <w:p w:rsidR="00FD06CE" w:rsidRDefault="00C025F0" w:rsidP="00C025F0">
      <w:pPr>
        <w:numPr>
          <w:ilvl w:val="0"/>
          <w:numId w:val="10"/>
        </w:numPr>
        <w:spacing w:after="0"/>
        <w:jc w:val="both"/>
      </w:pPr>
      <w:r w:rsidRPr="00C025F0">
        <w:t>Pomoc w powrocie na rynek pracy osobom bezrobotnym 50+,</w:t>
      </w:r>
    </w:p>
    <w:p w:rsidR="001C740A" w:rsidRPr="00C025F0" w:rsidRDefault="001C740A" w:rsidP="001C740A">
      <w:pPr>
        <w:spacing w:after="0"/>
        <w:jc w:val="both"/>
      </w:pPr>
      <w:r>
        <w:t>Również ten wniosek z raportu ewaluacyjnego został uznany przez uczestników za prawdziwy</w:t>
      </w:r>
      <w:r w:rsidR="00827DB8">
        <w:t xml:space="preserve">. </w:t>
      </w:r>
      <w:r w:rsidR="00DD251F">
        <w:t>Jako uzasadnienie często wskazywano tzw. Wykluczenie cyfrowe, czyli nie nadążanie za postępem cywilizacyjnym. Uczestnicy proponowali aby trudna sytuacja tych grup na rynku pracy znalazła odzwierciedlenie w kryteriach wyboru operacji.</w:t>
      </w:r>
    </w:p>
    <w:p w:rsidR="00C025F0" w:rsidRDefault="00C025F0" w:rsidP="00C025F0">
      <w:pPr>
        <w:numPr>
          <w:ilvl w:val="0"/>
          <w:numId w:val="10"/>
        </w:numPr>
        <w:spacing w:after="0"/>
        <w:jc w:val="both"/>
      </w:pPr>
      <w:r w:rsidRPr="00C025F0">
        <w:t>Umożliwienie dostępu do kultury, sportu i rekreacji młodzieży, osobom w wieku 55+, osobom samotnym zamieszkałym na obszarach wiejskich.</w:t>
      </w:r>
    </w:p>
    <w:p w:rsidR="00DD251F" w:rsidRDefault="00DD251F" w:rsidP="00DD251F">
      <w:pPr>
        <w:spacing w:after="0"/>
        <w:jc w:val="both"/>
      </w:pPr>
      <w:r>
        <w:lastRenderedPageBreak/>
        <w:t>Również</w:t>
      </w:r>
      <w:r w:rsidR="006E4218">
        <w:t xml:space="preserve"> z tym stwierdzeniem powszechnie zgadzano się podczas spotkań. Zarówno infrastruktura, jak i wydarzenia skupiają się wokół miejscowości, które są siedzibami urzędów i ośrodków kultury </w:t>
      </w:r>
      <w:r w:rsidR="009710D7">
        <w:br/>
      </w:r>
      <w:r w:rsidR="006E4218">
        <w:t>i sportu.</w:t>
      </w:r>
    </w:p>
    <w:p w:rsidR="00C025F0" w:rsidRDefault="00C025F0" w:rsidP="00C025F0">
      <w:pPr>
        <w:pStyle w:val="Akapitzlist"/>
        <w:numPr>
          <w:ilvl w:val="0"/>
          <w:numId w:val="13"/>
        </w:numPr>
        <w:spacing w:after="0"/>
        <w:jc w:val="both"/>
      </w:pPr>
      <w:r w:rsidRPr="00C025F0">
        <w:t>Wskazuje się użyteczność powstałej w latach 2010-2015 infrastruktury i możliwość jej wykorzystania na rzecz działań aktywizacyjnych.</w:t>
      </w:r>
    </w:p>
    <w:p w:rsidR="006E4218" w:rsidRDefault="006E4218" w:rsidP="006E4218">
      <w:pPr>
        <w:spacing w:after="0"/>
        <w:jc w:val="both"/>
      </w:pPr>
      <w:r>
        <w:t>Uczestnicy stwierdzili, że nie ma ograniczeń w wykorzystaniu tej infrastruktury i że jest ona dostępna</w:t>
      </w:r>
      <w:r w:rsidR="007228D2">
        <w:t xml:space="preserve"> oraz w miarę potrzeb wykorzystywana</w:t>
      </w:r>
      <w:r>
        <w:t>.</w:t>
      </w:r>
    </w:p>
    <w:p w:rsidR="00C025F0" w:rsidRDefault="00C025F0" w:rsidP="00C025F0">
      <w:pPr>
        <w:pStyle w:val="Akapitzlist"/>
        <w:numPr>
          <w:ilvl w:val="0"/>
          <w:numId w:val="13"/>
        </w:numPr>
        <w:spacing w:after="0"/>
        <w:jc w:val="both"/>
      </w:pPr>
      <w:r w:rsidRPr="00C025F0">
        <w:t xml:space="preserve">Zaleca się wykorzystanie „zasobów ludzkich” (lokalnych liderów </w:t>
      </w:r>
      <w:r w:rsidRPr="00C025F0">
        <w:br/>
        <w:t>– osób aktywnych) do planowania i organizacji działań dla mieszkańców obszarów wiejskich.</w:t>
      </w:r>
    </w:p>
    <w:p w:rsidR="007228D2" w:rsidRDefault="007228D2" w:rsidP="007228D2">
      <w:pPr>
        <w:spacing w:after="0"/>
        <w:jc w:val="both"/>
      </w:pPr>
      <w:r>
        <w:t xml:space="preserve">Uczestnicy wskazali, że mała jest liczba osób aktywnych, a jeszcze mniejsza gotowych pracować społecznie. Uznano również, że </w:t>
      </w:r>
      <w:r w:rsidR="00E02B52">
        <w:t>tego typu spotkania, które służą przygotowaniu strategii są elementem planowania działań dla mieszkańców, natomiast kolejnym etapem będzie przygotowanie wniosków.</w:t>
      </w:r>
    </w:p>
    <w:p w:rsidR="00FD06CE" w:rsidRDefault="00C025F0" w:rsidP="00C025F0">
      <w:pPr>
        <w:pStyle w:val="Akapitzlist"/>
        <w:numPr>
          <w:ilvl w:val="0"/>
          <w:numId w:val="13"/>
        </w:numPr>
        <w:spacing w:after="0"/>
        <w:jc w:val="both"/>
      </w:pPr>
      <w:r w:rsidRPr="00C025F0">
        <w:t xml:space="preserve">Wymagana jest zmiana zapisu wskaźników produktu, rezultatu </w:t>
      </w:r>
      <w:r w:rsidRPr="00C025F0">
        <w:br/>
        <w:t>i oddziaływania oraz zaplanowanie sposobu ich pomiaru.</w:t>
      </w:r>
    </w:p>
    <w:p w:rsidR="00E02B52" w:rsidRPr="00C025F0" w:rsidRDefault="00E02B52" w:rsidP="00E02B52">
      <w:pPr>
        <w:spacing w:after="0"/>
        <w:jc w:val="both"/>
      </w:pPr>
      <w:r>
        <w:t>Uznano, że ten element raportu powinien być przedmiotem uwagi lokalnej grupy działania, a nie mieszkańców.</w:t>
      </w:r>
    </w:p>
    <w:p w:rsidR="00C025F0" w:rsidRDefault="007F2FF8" w:rsidP="00C025F0">
      <w:pPr>
        <w:spacing w:after="0"/>
        <w:jc w:val="both"/>
      </w:pPr>
      <w:r>
        <w:t>Ad. 6. Zgodnie z programem moderator zaprezentował dalszą część prezentacji dotyczącą zasad tworzenia i przygotowania analizy SWOT. Wskazując m.in. na rolę analizy SWOT w procesie tworzenia strategii</w:t>
      </w:r>
      <w:r w:rsidR="00670DD5">
        <w:t>, znaczenie nazwy oraz sposób przyporządkowywania poszczególnych aspektów do poszczególnych ćwiartek analizy</w:t>
      </w:r>
      <w:r w:rsidR="002D360E">
        <w:t>, poprzez grupowanie w lewej części aspektów pozytywnych mocne strony i szanse, a w prawej negatywnych słabe strony i zagrożenia, z kolei u góry diagnozę (tu i teraz) mocne i słabe strony, a na dole prognozę (otoczenie i przyszłość) szanse i zagrożenia. Moderator zaznaczył jednocześnie, że mocne strony i szanse to elementy, które chcemy wykorzystać, słabe strony chcemy wyeliminować, a zagrożeń chcemy unikać.</w:t>
      </w:r>
    </w:p>
    <w:p w:rsidR="00837872" w:rsidRDefault="00837872" w:rsidP="00C025F0">
      <w:pPr>
        <w:spacing w:after="0"/>
        <w:jc w:val="both"/>
      </w:pPr>
      <w:r>
        <w:t xml:space="preserve">Ad. 7. Następnie, na bazie przygotowanych plansz i haseł, przystępowano do tworzenia analizy SWOT. Hasła przygotowano w taki sposób, aby nie budziły one ani pozytywnych, ani negatywnych odczuć, po to, by uczestnicy sami uznali czy aspekty te są pozytywne czy negatywne oraz czy są elementem diagnozy czy prognozy. </w:t>
      </w:r>
      <w:r w:rsidR="00B67E0F">
        <w:t xml:space="preserve">Oprócz tego uczestnicy mieli możliwość stworzenia własnych haseł lub niewykorzystania tych, które nie były według nich istotne. </w:t>
      </w:r>
      <w:r w:rsidR="00BD1330">
        <w:t>Najczęściej ten punkt spotkania odbywał</w:t>
      </w:r>
      <w:r>
        <w:t xml:space="preserve"> się w dwóch grupach.</w:t>
      </w:r>
      <w:r w:rsidR="00BD1330">
        <w:t xml:space="preserve"> Po zakończeniu pracy w grupach konfrontowano stanowiska grup co prowadziło do dyskusji, a w konsekwencji do ustalenia wspólnego stanowiska. Wypracowaną analizę SWOT fotografowano, by po dalszym opracowaniu w biurze zliczyć ile razy dane hasło się pojawiało </w:t>
      </w:r>
      <w:r w:rsidR="00610845">
        <w:br/>
      </w:r>
      <w:r w:rsidR="00BD1330">
        <w:t>i w jakiej części analizy. W efekcie powstała następująca analiza:</w:t>
      </w:r>
    </w:p>
    <w:tbl>
      <w:tblPr>
        <w:tblStyle w:val="Tabela-Siatka"/>
        <w:tblW w:w="0" w:type="auto"/>
        <w:tblLook w:val="04A0"/>
      </w:tblPr>
      <w:tblGrid>
        <w:gridCol w:w="4606"/>
        <w:gridCol w:w="4606"/>
      </w:tblGrid>
      <w:tr w:rsidR="00D01EBF" w:rsidTr="00D01EBF">
        <w:tc>
          <w:tcPr>
            <w:tcW w:w="4606" w:type="dxa"/>
          </w:tcPr>
          <w:p w:rsidR="00D01EBF" w:rsidRDefault="00D01EBF" w:rsidP="00C025F0">
            <w:pPr>
              <w:jc w:val="both"/>
            </w:pPr>
            <w:r>
              <w:t>Mocne strony:</w:t>
            </w:r>
          </w:p>
          <w:p w:rsidR="0088230B" w:rsidRPr="0088230B" w:rsidRDefault="0088230B" w:rsidP="0088230B">
            <w:pPr>
              <w:pStyle w:val="Akapitzlist"/>
              <w:numPr>
                <w:ilvl w:val="0"/>
                <w:numId w:val="22"/>
              </w:numPr>
              <w:ind w:left="426"/>
              <w:rPr>
                <w:rFonts w:cs="Times New Roman"/>
              </w:rPr>
            </w:pPr>
            <w:r w:rsidRPr="00E32343">
              <w:rPr>
                <w:rFonts w:cs="Times New Roman"/>
              </w:rPr>
              <w:t xml:space="preserve">Liczne rzeki i jeziora </w:t>
            </w:r>
            <w:r w:rsidRPr="00E32343">
              <w:rPr>
                <w:rFonts w:cs="Times New Roman"/>
                <w:b/>
              </w:rPr>
              <w:t>x 14</w:t>
            </w:r>
          </w:p>
          <w:p w:rsidR="0088230B" w:rsidRDefault="0088230B" w:rsidP="00E32343">
            <w:pPr>
              <w:pStyle w:val="Akapitzlist"/>
              <w:numPr>
                <w:ilvl w:val="0"/>
                <w:numId w:val="22"/>
              </w:numPr>
              <w:ind w:left="426"/>
              <w:rPr>
                <w:rFonts w:cs="Times New Roman"/>
              </w:rPr>
            </w:pPr>
            <w:r w:rsidRPr="00E32343">
              <w:rPr>
                <w:rFonts w:cs="Times New Roman"/>
              </w:rPr>
              <w:t xml:space="preserve">Bliskość granicy polsko-niemieckiej </w:t>
            </w:r>
            <w:r w:rsidRPr="00E32343">
              <w:rPr>
                <w:rFonts w:cs="Times New Roman"/>
                <w:b/>
              </w:rPr>
              <w:t>x 11</w:t>
            </w:r>
          </w:p>
          <w:p w:rsidR="0088230B" w:rsidRPr="0088230B" w:rsidRDefault="0088230B" w:rsidP="00E32343">
            <w:pPr>
              <w:pStyle w:val="Akapitzlist"/>
              <w:numPr>
                <w:ilvl w:val="0"/>
                <w:numId w:val="22"/>
              </w:numPr>
              <w:ind w:left="426"/>
              <w:rPr>
                <w:rFonts w:cs="Times New Roman"/>
              </w:rPr>
            </w:pPr>
            <w:r w:rsidRPr="00E32343">
              <w:rPr>
                <w:rFonts w:cs="Times New Roman"/>
              </w:rPr>
              <w:t xml:space="preserve">Wielokulturowość wynikająca z napływu ludności na ten obszar </w:t>
            </w:r>
            <w:r w:rsidRPr="00E32343">
              <w:rPr>
                <w:rFonts w:cs="Times New Roman"/>
                <w:b/>
              </w:rPr>
              <w:t>x 11</w:t>
            </w:r>
          </w:p>
          <w:p w:rsidR="0088230B" w:rsidRPr="00E32343" w:rsidRDefault="0088230B" w:rsidP="0088230B">
            <w:pPr>
              <w:pStyle w:val="Akapitzlist"/>
              <w:numPr>
                <w:ilvl w:val="0"/>
                <w:numId w:val="22"/>
              </w:numPr>
              <w:ind w:left="426"/>
              <w:rPr>
                <w:rFonts w:cs="Times New Roman"/>
              </w:rPr>
            </w:pPr>
            <w:r w:rsidRPr="00E32343">
              <w:rPr>
                <w:rFonts w:cs="Times New Roman"/>
              </w:rPr>
              <w:t xml:space="preserve">Znaczna powierzchnia lasów w zarządzaniu lasów Państwowych </w:t>
            </w:r>
            <w:r w:rsidRPr="00E32343">
              <w:rPr>
                <w:rFonts w:cs="Times New Roman"/>
                <w:b/>
              </w:rPr>
              <w:t>x 11</w:t>
            </w:r>
          </w:p>
          <w:p w:rsidR="0088230B" w:rsidRPr="00E32343" w:rsidRDefault="0088230B" w:rsidP="0088230B">
            <w:pPr>
              <w:pStyle w:val="Akapitzlist"/>
              <w:numPr>
                <w:ilvl w:val="0"/>
                <w:numId w:val="22"/>
              </w:numPr>
              <w:ind w:left="426"/>
              <w:rPr>
                <w:rFonts w:cs="Times New Roman"/>
              </w:rPr>
            </w:pPr>
            <w:r w:rsidRPr="00E32343">
              <w:rPr>
                <w:rFonts w:cs="Times New Roman"/>
              </w:rPr>
              <w:t xml:space="preserve">Liczne formy ochrony przyrody </w:t>
            </w:r>
            <w:r w:rsidRPr="00E32343">
              <w:rPr>
                <w:rFonts w:cs="Times New Roman"/>
                <w:b/>
              </w:rPr>
              <w:t>x</w:t>
            </w:r>
            <w:r>
              <w:rPr>
                <w:rFonts w:cs="Times New Roman"/>
                <w:b/>
              </w:rPr>
              <w:t xml:space="preserve"> </w:t>
            </w:r>
            <w:r w:rsidRPr="00E32343">
              <w:rPr>
                <w:rFonts w:cs="Times New Roman"/>
                <w:b/>
              </w:rPr>
              <w:t>9</w:t>
            </w:r>
          </w:p>
          <w:p w:rsidR="0088230B" w:rsidRPr="0088230B" w:rsidRDefault="0088230B" w:rsidP="0088230B">
            <w:pPr>
              <w:pStyle w:val="Akapitzlist"/>
              <w:numPr>
                <w:ilvl w:val="0"/>
                <w:numId w:val="22"/>
              </w:numPr>
              <w:ind w:left="426"/>
              <w:rPr>
                <w:rFonts w:cs="Times New Roman"/>
              </w:rPr>
            </w:pPr>
            <w:r w:rsidRPr="00E32343">
              <w:rPr>
                <w:rFonts w:cs="Times New Roman"/>
              </w:rPr>
              <w:t xml:space="preserve">Bliskość autostrady A2 i drogi ekspresowej S3 </w:t>
            </w:r>
            <w:r w:rsidRPr="00E32343">
              <w:rPr>
                <w:rFonts w:cs="Times New Roman"/>
                <w:b/>
              </w:rPr>
              <w:t>x 9</w:t>
            </w:r>
          </w:p>
          <w:p w:rsidR="00E32343" w:rsidRPr="00E32343" w:rsidRDefault="00E32343" w:rsidP="00E32343">
            <w:pPr>
              <w:pStyle w:val="Akapitzlist"/>
              <w:numPr>
                <w:ilvl w:val="0"/>
                <w:numId w:val="22"/>
              </w:numPr>
              <w:ind w:left="426"/>
              <w:rPr>
                <w:rFonts w:cs="Times New Roman"/>
              </w:rPr>
            </w:pPr>
            <w:r w:rsidRPr="00E32343">
              <w:rPr>
                <w:rFonts w:cs="Times New Roman"/>
              </w:rPr>
              <w:t xml:space="preserve">Zabytki architektury </w:t>
            </w:r>
            <w:r w:rsidRPr="00E32343">
              <w:rPr>
                <w:rFonts w:cs="Times New Roman"/>
                <w:b/>
              </w:rPr>
              <w:t>x 9</w:t>
            </w:r>
          </w:p>
          <w:p w:rsidR="0088230B" w:rsidRPr="00E32343" w:rsidRDefault="0088230B" w:rsidP="0088230B">
            <w:pPr>
              <w:pStyle w:val="Akapitzlist"/>
              <w:numPr>
                <w:ilvl w:val="0"/>
                <w:numId w:val="22"/>
              </w:numPr>
              <w:ind w:left="426"/>
              <w:rPr>
                <w:rFonts w:cs="Times New Roman"/>
              </w:rPr>
            </w:pPr>
            <w:r w:rsidRPr="00E32343">
              <w:rPr>
                <w:rFonts w:cs="Times New Roman"/>
              </w:rPr>
              <w:t xml:space="preserve">Międzyrzecki Rejon Umocniony </w:t>
            </w:r>
            <w:r w:rsidRPr="00E32343">
              <w:rPr>
                <w:rFonts w:cs="Times New Roman"/>
                <w:b/>
              </w:rPr>
              <w:t>x 9</w:t>
            </w:r>
          </w:p>
          <w:p w:rsidR="00E32343" w:rsidRPr="0088230B" w:rsidRDefault="0088230B" w:rsidP="0088230B">
            <w:pPr>
              <w:pStyle w:val="Akapitzlist"/>
              <w:numPr>
                <w:ilvl w:val="0"/>
                <w:numId w:val="22"/>
              </w:numPr>
              <w:ind w:left="426"/>
              <w:rPr>
                <w:rFonts w:cs="Times New Roman"/>
              </w:rPr>
            </w:pPr>
            <w:r w:rsidRPr="00E32343">
              <w:rPr>
                <w:rFonts w:cs="Times New Roman"/>
              </w:rPr>
              <w:t xml:space="preserve">Liczba obiektów sportowych </w:t>
            </w:r>
            <w:r w:rsidRPr="00E32343">
              <w:rPr>
                <w:rFonts w:cs="Times New Roman"/>
                <w:b/>
              </w:rPr>
              <w:t>x 8</w:t>
            </w:r>
          </w:p>
          <w:p w:rsidR="0088230B" w:rsidRPr="0088230B" w:rsidRDefault="0088230B" w:rsidP="0088230B">
            <w:pPr>
              <w:pStyle w:val="Akapitzlist"/>
              <w:numPr>
                <w:ilvl w:val="0"/>
                <w:numId w:val="22"/>
              </w:numPr>
              <w:ind w:left="426"/>
              <w:rPr>
                <w:rFonts w:cs="Times New Roman"/>
              </w:rPr>
            </w:pPr>
            <w:r w:rsidRPr="00E32343">
              <w:rPr>
                <w:rFonts w:cs="Times New Roman"/>
              </w:rPr>
              <w:lastRenderedPageBreak/>
              <w:t xml:space="preserve">Stan środowiska naturalnego </w:t>
            </w:r>
            <w:r w:rsidRPr="00E32343">
              <w:rPr>
                <w:rFonts w:cs="Times New Roman"/>
                <w:b/>
              </w:rPr>
              <w:t xml:space="preserve">x 8 </w:t>
            </w:r>
          </w:p>
          <w:p w:rsidR="0088230B" w:rsidRPr="0088230B" w:rsidRDefault="0088230B" w:rsidP="0088230B">
            <w:pPr>
              <w:pStyle w:val="Akapitzlist"/>
              <w:numPr>
                <w:ilvl w:val="0"/>
                <w:numId w:val="22"/>
              </w:numPr>
              <w:ind w:left="426"/>
              <w:rPr>
                <w:rFonts w:cs="Times New Roman"/>
              </w:rPr>
            </w:pPr>
            <w:r w:rsidRPr="00E32343">
              <w:rPr>
                <w:rFonts w:cs="Times New Roman"/>
              </w:rPr>
              <w:t xml:space="preserve">Bliskość ośrodków miejskich Berlin, Poznań, Wrocław, Szczecin </w:t>
            </w:r>
            <w:r w:rsidRPr="00E32343">
              <w:rPr>
                <w:rFonts w:cs="Times New Roman"/>
                <w:b/>
              </w:rPr>
              <w:t>x 8</w:t>
            </w:r>
          </w:p>
          <w:p w:rsidR="00E32343" w:rsidRPr="00E32343" w:rsidRDefault="0088230B" w:rsidP="00E32343">
            <w:pPr>
              <w:pStyle w:val="Akapitzlist"/>
              <w:numPr>
                <w:ilvl w:val="0"/>
                <w:numId w:val="22"/>
              </w:numPr>
              <w:ind w:left="426"/>
              <w:rPr>
                <w:rFonts w:cs="Times New Roman"/>
              </w:rPr>
            </w:pPr>
            <w:r w:rsidRPr="00E32343">
              <w:rPr>
                <w:rFonts w:cs="Times New Roman"/>
              </w:rPr>
              <w:t xml:space="preserve">Dziedzictwo kulturowe </w:t>
            </w:r>
            <w:r w:rsidRPr="00E32343">
              <w:rPr>
                <w:rFonts w:cs="Times New Roman"/>
                <w:b/>
              </w:rPr>
              <w:t>x 7</w:t>
            </w:r>
            <w:r w:rsidR="00E32343" w:rsidRPr="00E32343">
              <w:rPr>
                <w:rFonts w:cs="Times New Roman"/>
              </w:rPr>
              <w:tab/>
            </w:r>
          </w:p>
          <w:p w:rsidR="00E32343" w:rsidRPr="0088230B" w:rsidRDefault="00E32343" w:rsidP="00E32343">
            <w:pPr>
              <w:pStyle w:val="Akapitzlist"/>
              <w:numPr>
                <w:ilvl w:val="0"/>
                <w:numId w:val="22"/>
              </w:numPr>
              <w:ind w:left="426"/>
              <w:rPr>
                <w:rFonts w:cs="Times New Roman"/>
              </w:rPr>
            </w:pPr>
            <w:r w:rsidRPr="00E32343">
              <w:rPr>
                <w:rFonts w:cs="Times New Roman"/>
              </w:rPr>
              <w:t xml:space="preserve">Myślistwo i łowiectwo </w:t>
            </w:r>
            <w:r w:rsidRPr="00E32343">
              <w:rPr>
                <w:rFonts w:cs="Times New Roman"/>
                <w:b/>
              </w:rPr>
              <w:t>x 7</w:t>
            </w:r>
          </w:p>
          <w:p w:rsidR="0088230B" w:rsidRPr="0088230B" w:rsidRDefault="0088230B" w:rsidP="00E32343">
            <w:pPr>
              <w:pStyle w:val="Akapitzlist"/>
              <w:numPr>
                <w:ilvl w:val="0"/>
                <w:numId w:val="22"/>
              </w:numPr>
              <w:ind w:left="426"/>
              <w:rPr>
                <w:rFonts w:cs="Times New Roman"/>
              </w:rPr>
            </w:pPr>
            <w:r w:rsidRPr="00E32343">
              <w:rPr>
                <w:rFonts w:cs="Times New Roman"/>
              </w:rPr>
              <w:t>Atrakcje turystyczne</w:t>
            </w:r>
            <w:r w:rsidRPr="00E32343">
              <w:rPr>
                <w:rFonts w:cs="Times New Roman"/>
                <w:b/>
              </w:rPr>
              <w:t xml:space="preserve"> x 7</w:t>
            </w:r>
          </w:p>
          <w:p w:rsidR="0088230B" w:rsidRPr="0088230B" w:rsidRDefault="0088230B" w:rsidP="00E32343">
            <w:pPr>
              <w:pStyle w:val="Akapitzlist"/>
              <w:numPr>
                <w:ilvl w:val="0"/>
                <w:numId w:val="22"/>
              </w:numPr>
              <w:ind w:left="426"/>
              <w:rPr>
                <w:rFonts w:cs="Times New Roman"/>
              </w:rPr>
            </w:pPr>
            <w:r w:rsidRPr="00E32343">
              <w:rPr>
                <w:rFonts w:cs="Times New Roman"/>
              </w:rPr>
              <w:t xml:space="preserve">Aktywni i zaangażowani mieszkańcy </w:t>
            </w:r>
            <w:r w:rsidRPr="00E32343">
              <w:rPr>
                <w:rFonts w:cs="Times New Roman"/>
                <w:b/>
              </w:rPr>
              <w:t>x 6</w:t>
            </w:r>
          </w:p>
          <w:p w:rsidR="0088230B" w:rsidRPr="00E32343" w:rsidRDefault="0088230B" w:rsidP="0088230B">
            <w:pPr>
              <w:pStyle w:val="Akapitzlist"/>
              <w:numPr>
                <w:ilvl w:val="0"/>
                <w:numId w:val="22"/>
              </w:numPr>
              <w:ind w:left="426"/>
              <w:rPr>
                <w:rFonts w:cs="Times New Roman"/>
              </w:rPr>
            </w:pPr>
            <w:r w:rsidRPr="00E32343">
              <w:rPr>
                <w:rFonts w:cs="Times New Roman"/>
              </w:rPr>
              <w:t xml:space="preserve">Bliskość ośrodków miejskich Zielona Góra, Gorzów Wielkopolski </w:t>
            </w:r>
            <w:r w:rsidRPr="00E32343">
              <w:rPr>
                <w:rFonts w:cs="Times New Roman"/>
                <w:b/>
              </w:rPr>
              <w:t>x</w:t>
            </w:r>
            <w:r>
              <w:rPr>
                <w:rFonts w:cs="Times New Roman"/>
                <w:b/>
              </w:rPr>
              <w:t xml:space="preserve"> </w:t>
            </w:r>
            <w:r w:rsidRPr="00E32343">
              <w:rPr>
                <w:rFonts w:cs="Times New Roman"/>
                <w:b/>
              </w:rPr>
              <w:t>6</w:t>
            </w:r>
          </w:p>
          <w:p w:rsidR="0088230B" w:rsidRPr="00E32343" w:rsidRDefault="0088230B" w:rsidP="0088230B">
            <w:pPr>
              <w:pStyle w:val="Akapitzlist"/>
              <w:numPr>
                <w:ilvl w:val="0"/>
                <w:numId w:val="22"/>
              </w:numPr>
              <w:ind w:left="426"/>
              <w:rPr>
                <w:rFonts w:cs="Times New Roman"/>
              </w:rPr>
            </w:pPr>
            <w:r w:rsidRPr="00E32343">
              <w:rPr>
                <w:rFonts w:cs="Times New Roman"/>
              </w:rPr>
              <w:t xml:space="preserve">Wzniesienia morenowe </w:t>
            </w:r>
            <w:r w:rsidRPr="00E32343">
              <w:rPr>
                <w:rFonts w:cs="Times New Roman"/>
                <w:b/>
              </w:rPr>
              <w:t>x</w:t>
            </w:r>
            <w:r>
              <w:rPr>
                <w:rFonts w:cs="Times New Roman"/>
                <w:b/>
              </w:rPr>
              <w:t xml:space="preserve"> </w:t>
            </w:r>
            <w:r w:rsidRPr="00E32343">
              <w:rPr>
                <w:rFonts w:cs="Times New Roman"/>
                <w:b/>
              </w:rPr>
              <w:t>6</w:t>
            </w:r>
          </w:p>
          <w:p w:rsidR="00E32343" w:rsidRPr="0088230B" w:rsidRDefault="0088230B" w:rsidP="0088230B">
            <w:pPr>
              <w:pStyle w:val="Akapitzlist"/>
              <w:numPr>
                <w:ilvl w:val="0"/>
                <w:numId w:val="22"/>
              </w:numPr>
              <w:ind w:left="426"/>
              <w:rPr>
                <w:rFonts w:cs="Times New Roman"/>
              </w:rPr>
            </w:pPr>
            <w:r w:rsidRPr="00E32343">
              <w:rPr>
                <w:rFonts w:cs="Times New Roman"/>
              </w:rPr>
              <w:t xml:space="preserve">Średnia lesistość bliska 45% </w:t>
            </w:r>
            <w:r w:rsidRPr="00E32343">
              <w:rPr>
                <w:rFonts w:cs="Times New Roman"/>
                <w:b/>
              </w:rPr>
              <w:t>x</w:t>
            </w:r>
            <w:r>
              <w:rPr>
                <w:rFonts w:cs="Times New Roman"/>
                <w:b/>
              </w:rPr>
              <w:t xml:space="preserve"> </w:t>
            </w:r>
            <w:r w:rsidRPr="00E32343">
              <w:rPr>
                <w:rFonts w:cs="Times New Roman"/>
                <w:b/>
              </w:rPr>
              <w:t>5</w:t>
            </w:r>
          </w:p>
          <w:p w:rsidR="00E32343" w:rsidRPr="00E32343" w:rsidRDefault="00E32343" w:rsidP="00E32343">
            <w:pPr>
              <w:pStyle w:val="Akapitzlist"/>
              <w:numPr>
                <w:ilvl w:val="0"/>
                <w:numId w:val="22"/>
              </w:numPr>
              <w:ind w:left="426"/>
              <w:rPr>
                <w:rFonts w:cs="Times New Roman"/>
              </w:rPr>
            </w:pPr>
            <w:r w:rsidRPr="00E32343">
              <w:rPr>
                <w:rFonts w:cs="Times New Roman"/>
              </w:rPr>
              <w:t xml:space="preserve">Rolnictwo </w:t>
            </w:r>
            <w:r w:rsidRPr="00E32343">
              <w:rPr>
                <w:rFonts w:cs="Times New Roman"/>
                <w:b/>
              </w:rPr>
              <w:t>x 4</w:t>
            </w:r>
          </w:p>
          <w:p w:rsidR="00E32343" w:rsidRPr="0088230B" w:rsidRDefault="0088230B" w:rsidP="0088230B">
            <w:pPr>
              <w:pStyle w:val="Akapitzlist"/>
              <w:numPr>
                <w:ilvl w:val="0"/>
                <w:numId w:val="22"/>
              </w:numPr>
              <w:ind w:left="426"/>
              <w:rPr>
                <w:rFonts w:cs="Times New Roman"/>
              </w:rPr>
            </w:pPr>
            <w:r w:rsidRPr="00E32343">
              <w:rPr>
                <w:rFonts w:cs="Times New Roman"/>
              </w:rPr>
              <w:t xml:space="preserve">Sektor pozarządowy (stowarzyszenia, fundacje) </w:t>
            </w:r>
            <w:r w:rsidRPr="00E32343">
              <w:rPr>
                <w:rFonts w:cs="Times New Roman"/>
                <w:b/>
              </w:rPr>
              <w:t>x</w:t>
            </w:r>
            <w:r>
              <w:rPr>
                <w:rFonts w:cs="Times New Roman"/>
                <w:b/>
              </w:rPr>
              <w:t xml:space="preserve"> </w:t>
            </w:r>
            <w:r w:rsidRPr="00E32343">
              <w:rPr>
                <w:rFonts w:cs="Times New Roman"/>
                <w:b/>
              </w:rPr>
              <w:t>4</w:t>
            </w:r>
          </w:p>
          <w:p w:rsidR="00E32343" w:rsidRPr="00E32343" w:rsidRDefault="00E32343" w:rsidP="00E32343">
            <w:pPr>
              <w:pStyle w:val="Akapitzlist"/>
              <w:numPr>
                <w:ilvl w:val="0"/>
                <w:numId w:val="22"/>
              </w:numPr>
              <w:ind w:left="426"/>
              <w:rPr>
                <w:rFonts w:cs="Times New Roman"/>
              </w:rPr>
            </w:pPr>
            <w:r w:rsidRPr="00E32343">
              <w:rPr>
                <w:rFonts w:cs="Times New Roman"/>
              </w:rPr>
              <w:t xml:space="preserve">Promocja turystyczna obszaru </w:t>
            </w:r>
          </w:p>
          <w:p w:rsidR="00E32343" w:rsidRPr="00E32343" w:rsidRDefault="00E32343" w:rsidP="00E32343">
            <w:pPr>
              <w:pStyle w:val="Akapitzlist"/>
              <w:numPr>
                <w:ilvl w:val="0"/>
                <w:numId w:val="22"/>
              </w:numPr>
              <w:ind w:left="426"/>
              <w:rPr>
                <w:rFonts w:cs="Times New Roman"/>
              </w:rPr>
            </w:pPr>
            <w:r w:rsidRPr="00E32343">
              <w:rPr>
                <w:rFonts w:cs="Times New Roman"/>
              </w:rPr>
              <w:t xml:space="preserve">Oznakowanie szlaków </w:t>
            </w:r>
            <w:r w:rsidRPr="00E32343">
              <w:rPr>
                <w:rFonts w:cs="Times New Roman"/>
                <w:b/>
              </w:rPr>
              <w:t>x 4</w:t>
            </w:r>
          </w:p>
          <w:p w:rsidR="0088230B" w:rsidRPr="00E32343" w:rsidRDefault="0088230B" w:rsidP="0088230B">
            <w:pPr>
              <w:pStyle w:val="Akapitzlist"/>
              <w:numPr>
                <w:ilvl w:val="0"/>
                <w:numId w:val="22"/>
              </w:numPr>
              <w:ind w:left="426"/>
              <w:rPr>
                <w:rFonts w:cs="Times New Roman"/>
              </w:rPr>
            </w:pPr>
            <w:r w:rsidRPr="00E32343">
              <w:rPr>
                <w:rFonts w:cs="Times New Roman"/>
              </w:rPr>
              <w:t xml:space="preserve">Oferta wydarzeń kulturalnych </w:t>
            </w:r>
            <w:r w:rsidRPr="00E32343">
              <w:rPr>
                <w:rFonts w:cs="Times New Roman"/>
                <w:b/>
              </w:rPr>
              <w:t>x 4</w:t>
            </w:r>
          </w:p>
          <w:p w:rsidR="0088230B" w:rsidRPr="0088230B" w:rsidRDefault="0088230B" w:rsidP="0088230B">
            <w:pPr>
              <w:pStyle w:val="Akapitzlist"/>
              <w:numPr>
                <w:ilvl w:val="0"/>
                <w:numId w:val="22"/>
              </w:numPr>
              <w:ind w:left="426"/>
              <w:rPr>
                <w:rFonts w:cs="Times New Roman"/>
              </w:rPr>
            </w:pPr>
            <w:r w:rsidRPr="00E32343">
              <w:rPr>
                <w:rFonts w:cs="Times New Roman"/>
              </w:rPr>
              <w:t xml:space="preserve">Tereny inwestycyjne </w:t>
            </w:r>
            <w:r w:rsidRPr="00E32343">
              <w:rPr>
                <w:rFonts w:cs="Times New Roman"/>
                <w:b/>
              </w:rPr>
              <w:t>x</w:t>
            </w:r>
            <w:r>
              <w:rPr>
                <w:rFonts w:cs="Times New Roman"/>
                <w:b/>
              </w:rPr>
              <w:t xml:space="preserve"> </w:t>
            </w:r>
            <w:r w:rsidRPr="00E32343">
              <w:rPr>
                <w:rFonts w:cs="Times New Roman"/>
                <w:b/>
              </w:rPr>
              <w:t>4</w:t>
            </w:r>
          </w:p>
          <w:p w:rsidR="0088230B" w:rsidRPr="00E32343" w:rsidRDefault="0088230B" w:rsidP="0088230B">
            <w:pPr>
              <w:pStyle w:val="Akapitzlist"/>
              <w:numPr>
                <w:ilvl w:val="0"/>
                <w:numId w:val="22"/>
              </w:numPr>
              <w:ind w:left="426"/>
              <w:rPr>
                <w:rFonts w:cs="Times New Roman"/>
              </w:rPr>
            </w:pPr>
            <w:r w:rsidRPr="00E32343">
              <w:rPr>
                <w:rFonts w:cs="Times New Roman"/>
              </w:rPr>
              <w:t xml:space="preserve">Dostęp do Internetu </w:t>
            </w:r>
            <w:r w:rsidRPr="00E32343">
              <w:rPr>
                <w:rFonts w:cs="Times New Roman"/>
                <w:b/>
              </w:rPr>
              <w:t>x 3</w:t>
            </w:r>
          </w:p>
          <w:p w:rsidR="0088230B" w:rsidRPr="00E32343" w:rsidRDefault="0088230B" w:rsidP="0088230B">
            <w:pPr>
              <w:pStyle w:val="Akapitzlist"/>
              <w:numPr>
                <w:ilvl w:val="0"/>
                <w:numId w:val="22"/>
              </w:numPr>
              <w:ind w:left="426"/>
              <w:rPr>
                <w:rFonts w:cs="Times New Roman"/>
              </w:rPr>
            </w:pPr>
            <w:r w:rsidRPr="00E32343">
              <w:rPr>
                <w:rFonts w:cs="Times New Roman"/>
              </w:rPr>
              <w:t xml:space="preserve">Zwodociągowanie i skanalizowanie miejscowości </w:t>
            </w:r>
            <w:r w:rsidRPr="00E32343">
              <w:rPr>
                <w:rFonts w:cs="Times New Roman"/>
                <w:b/>
              </w:rPr>
              <w:t>x</w:t>
            </w:r>
            <w:r>
              <w:rPr>
                <w:rFonts w:cs="Times New Roman"/>
                <w:b/>
              </w:rPr>
              <w:t xml:space="preserve"> </w:t>
            </w:r>
            <w:r w:rsidRPr="00E32343">
              <w:rPr>
                <w:rFonts w:cs="Times New Roman"/>
                <w:b/>
              </w:rPr>
              <w:t>3</w:t>
            </w:r>
          </w:p>
          <w:p w:rsidR="0088230B" w:rsidRPr="00E32343" w:rsidRDefault="0088230B" w:rsidP="0088230B">
            <w:pPr>
              <w:pStyle w:val="Akapitzlist"/>
              <w:numPr>
                <w:ilvl w:val="0"/>
                <w:numId w:val="22"/>
              </w:numPr>
              <w:ind w:left="426"/>
              <w:rPr>
                <w:rFonts w:cs="Times New Roman"/>
              </w:rPr>
            </w:pPr>
            <w:r w:rsidRPr="00E32343">
              <w:rPr>
                <w:rFonts w:cs="Times New Roman"/>
              </w:rPr>
              <w:t xml:space="preserve">Praca sezonowa </w:t>
            </w:r>
            <w:r w:rsidRPr="00E32343">
              <w:rPr>
                <w:rFonts w:cs="Times New Roman"/>
                <w:b/>
              </w:rPr>
              <w:t>x</w:t>
            </w:r>
            <w:r>
              <w:rPr>
                <w:rFonts w:cs="Times New Roman"/>
                <w:b/>
              </w:rPr>
              <w:t xml:space="preserve"> </w:t>
            </w:r>
            <w:r w:rsidRPr="00E32343">
              <w:rPr>
                <w:rFonts w:cs="Times New Roman"/>
                <w:b/>
              </w:rPr>
              <w:t>3</w:t>
            </w:r>
          </w:p>
          <w:p w:rsidR="0088230B" w:rsidRPr="00E32343" w:rsidRDefault="0088230B" w:rsidP="0088230B">
            <w:pPr>
              <w:pStyle w:val="Akapitzlist"/>
              <w:numPr>
                <w:ilvl w:val="0"/>
                <w:numId w:val="22"/>
              </w:numPr>
              <w:ind w:left="426"/>
              <w:rPr>
                <w:rFonts w:cs="Times New Roman"/>
              </w:rPr>
            </w:pPr>
            <w:r w:rsidRPr="00E32343">
              <w:rPr>
                <w:rFonts w:cs="Times New Roman"/>
              </w:rPr>
              <w:t xml:space="preserve">Wsparcie inicjatyw lokalnych </w:t>
            </w:r>
            <w:r w:rsidRPr="00E32343">
              <w:rPr>
                <w:rFonts w:cs="Times New Roman"/>
                <w:b/>
              </w:rPr>
              <w:t>x</w:t>
            </w:r>
            <w:r>
              <w:rPr>
                <w:rFonts w:cs="Times New Roman"/>
                <w:b/>
              </w:rPr>
              <w:t xml:space="preserve"> </w:t>
            </w:r>
            <w:r w:rsidRPr="00E32343">
              <w:rPr>
                <w:rFonts w:cs="Times New Roman"/>
                <w:b/>
              </w:rPr>
              <w:t>3</w:t>
            </w:r>
          </w:p>
          <w:p w:rsidR="00E32343" w:rsidRPr="0088230B" w:rsidRDefault="0088230B" w:rsidP="0088230B">
            <w:pPr>
              <w:pStyle w:val="Akapitzlist"/>
              <w:numPr>
                <w:ilvl w:val="0"/>
                <w:numId w:val="22"/>
              </w:numPr>
              <w:ind w:left="426"/>
              <w:rPr>
                <w:rFonts w:cs="Times New Roman"/>
              </w:rPr>
            </w:pPr>
            <w:r w:rsidRPr="00E32343">
              <w:rPr>
                <w:rFonts w:cs="Times New Roman"/>
              </w:rPr>
              <w:t xml:space="preserve">Duże zakłady przemysłowe </w:t>
            </w:r>
            <w:r w:rsidRPr="00E32343">
              <w:rPr>
                <w:rFonts w:cs="Times New Roman"/>
                <w:b/>
              </w:rPr>
              <w:t>x</w:t>
            </w:r>
            <w:r>
              <w:rPr>
                <w:rFonts w:cs="Times New Roman"/>
                <w:b/>
              </w:rPr>
              <w:t xml:space="preserve"> </w:t>
            </w:r>
            <w:r w:rsidRPr="00E32343">
              <w:rPr>
                <w:rFonts w:cs="Times New Roman"/>
                <w:b/>
              </w:rPr>
              <w:t>3</w:t>
            </w:r>
          </w:p>
          <w:p w:rsidR="00E32343" w:rsidRPr="0088230B" w:rsidRDefault="00E32343" w:rsidP="00E32343">
            <w:pPr>
              <w:pStyle w:val="Akapitzlist"/>
              <w:numPr>
                <w:ilvl w:val="0"/>
                <w:numId w:val="22"/>
              </w:numPr>
              <w:ind w:left="426"/>
              <w:rPr>
                <w:rFonts w:cs="Times New Roman"/>
              </w:rPr>
            </w:pPr>
            <w:r w:rsidRPr="00E32343">
              <w:rPr>
                <w:rFonts w:cs="Times New Roman"/>
              </w:rPr>
              <w:t xml:space="preserve">Oferta wydarzeń rekreacyjnych i sportowych </w:t>
            </w:r>
            <w:r w:rsidRPr="00E32343">
              <w:rPr>
                <w:rFonts w:cs="Times New Roman"/>
                <w:b/>
              </w:rPr>
              <w:t>x</w:t>
            </w:r>
            <w:r w:rsidR="0088230B">
              <w:rPr>
                <w:rFonts w:cs="Times New Roman"/>
                <w:b/>
              </w:rPr>
              <w:t xml:space="preserve"> </w:t>
            </w:r>
            <w:r w:rsidRPr="00E32343">
              <w:rPr>
                <w:rFonts w:cs="Times New Roman"/>
                <w:b/>
              </w:rPr>
              <w:t>3</w:t>
            </w:r>
          </w:p>
          <w:p w:rsidR="0088230B" w:rsidRPr="00E32343" w:rsidRDefault="0088230B" w:rsidP="00E32343">
            <w:pPr>
              <w:pStyle w:val="Akapitzlist"/>
              <w:numPr>
                <w:ilvl w:val="0"/>
                <w:numId w:val="22"/>
              </w:numPr>
              <w:ind w:left="426"/>
              <w:rPr>
                <w:rFonts w:cs="Times New Roman"/>
              </w:rPr>
            </w:pPr>
            <w:r w:rsidRPr="00E32343">
              <w:rPr>
                <w:rFonts w:cs="Times New Roman"/>
              </w:rPr>
              <w:t xml:space="preserve">Stan zdrowia mieszkańców </w:t>
            </w:r>
            <w:r w:rsidRPr="00E32343">
              <w:rPr>
                <w:rFonts w:cs="Times New Roman"/>
                <w:b/>
              </w:rPr>
              <w:t>x</w:t>
            </w:r>
            <w:r>
              <w:rPr>
                <w:rFonts w:cs="Times New Roman"/>
                <w:b/>
              </w:rPr>
              <w:t xml:space="preserve"> </w:t>
            </w:r>
            <w:r w:rsidRPr="00E32343">
              <w:rPr>
                <w:rFonts w:cs="Times New Roman"/>
                <w:b/>
              </w:rPr>
              <w:t>3</w:t>
            </w:r>
          </w:p>
          <w:p w:rsidR="00E32343" w:rsidRPr="0088230B" w:rsidRDefault="0088230B" w:rsidP="00E32343">
            <w:pPr>
              <w:pStyle w:val="Akapitzlist"/>
              <w:numPr>
                <w:ilvl w:val="0"/>
                <w:numId w:val="22"/>
              </w:numPr>
              <w:ind w:left="426"/>
              <w:rPr>
                <w:rFonts w:cs="Times New Roman"/>
              </w:rPr>
            </w:pPr>
            <w:r w:rsidRPr="00E32343">
              <w:rPr>
                <w:rFonts w:cs="Times New Roman"/>
              </w:rPr>
              <w:t xml:space="preserve">Wodociągi </w:t>
            </w:r>
            <w:r w:rsidRPr="00E32343">
              <w:rPr>
                <w:rFonts w:cs="Times New Roman"/>
                <w:b/>
              </w:rPr>
              <w:t>x</w:t>
            </w:r>
            <w:r>
              <w:rPr>
                <w:rFonts w:cs="Times New Roman"/>
                <w:b/>
              </w:rPr>
              <w:t xml:space="preserve"> </w:t>
            </w:r>
            <w:r w:rsidRPr="00E32343">
              <w:rPr>
                <w:rFonts w:cs="Times New Roman"/>
                <w:b/>
              </w:rPr>
              <w:t>2</w:t>
            </w:r>
          </w:p>
          <w:p w:rsidR="0088230B" w:rsidRPr="00E32343" w:rsidRDefault="0088230B" w:rsidP="00E32343">
            <w:pPr>
              <w:pStyle w:val="Akapitzlist"/>
              <w:numPr>
                <w:ilvl w:val="0"/>
                <w:numId w:val="22"/>
              </w:numPr>
              <w:ind w:left="426"/>
              <w:rPr>
                <w:rFonts w:cs="Times New Roman"/>
              </w:rPr>
            </w:pPr>
            <w:r w:rsidRPr="00E32343">
              <w:rPr>
                <w:rFonts w:cs="Times New Roman"/>
              </w:rPr>
              <w:t xml:space="preserve">Rzemiosło i rękodzieło </w:t>
            </w:r>
            <w:r w:rsidRPr="00E32343">
              <w:rPr>
                <w:rFonts w:cs="Times New Roman"/>
                <w:b/>
              </w:rPr>
              <w:t>x</w:t>
            </w:r>
            <w:r>
              <w:rPr>
                <w:rFonts w:cs="Times New Roman"/>
                <w:b/>
              </w:rPr>
              <w:t xml:space="preserve"> </w:t>
            </w:r>
            <w:r w:rsidRPr="00E32343">
              <w:rPr>
                <w:rFonts w:cs="Times New Roman"/>
                <w:b/>
              </w:rPr>
              <w:t>2</w:t>
            </w:r>
          </w:p>
          <w:p w:rsidR="00E32343" w:rsidRPr="00E32343" w:rsidRDefault="00E32343" w:rsidP="00E32343">
            <w:pPr>
              <w:pStyle w:val="Akapitzlist"/>
              <w:numPr>
                <w:ilvl w:val="0"/>
                <w:numId w:val="22"/>
              </w:numPr>
              <w:ind w:left="426"/>
              <w:rPr>
                <w:rFonts w:cs="Times New Roman"/>
              </w:rPr>
            </w:pPr>
            <w:r w:rsidRPr="00E32343">
              <w:rPr>
                <w:rFonts w:cs="Times New Roman"/>
              </w:rPr>
              <w:t xml:space="preserve">Rozwój gospodarczy w sąsiednich aglomeracjach </w:t>
            </w:r>
            <w:r w:rsidRPr="00E32343">
              <w:rPr>
                <w:rFonts w:cs="Times New Roman"/>
                <w:b/>
              </w:rPr>
              <w:t>x</w:t>
            </w:r>
            <w:r w:rsidR="0088230B">
              <w:rPr>
                <w:rFonts w:cs="Times New Roman"/>
                <w:b/>
              </w:rPr>
              <w:t xml:space="preserve"> </w:t>
            </w:r>
            <w:r w:rsidRPr="00E32343">
              <w:rPr>
                <w:rFonts w:cs="Times New Roman"/>
                <w:b/>
              </w:rPr>
              <w:t>2</w:t>
            </w:r>
          </w:p>
          <w:p w:rsidR="00E32343" w:rsidRPr="00E32343" w:rsidRDefault="00E32343" w:rsidP="00E32343">
            <w:pPr>
              <w:pStyle w:val="Akapitzlist"/>
              <w:numPr>
                <w:ilvl w:val="0"/>
                <w:numId w:val="22"/>
              </w:numPr>
              <w:ind w:left="426"/>
              <w:rPr>
                <w:rFonts w:cs="Times New Roman"/>
              </w:rPr>
            </w:pPr>
            <w:r w:rsidRPr="00E32343">
              <w:rPr>
                <w:rFonts w:cs="Times New Roman"/>
              </w:rPr>
              <w:t xml:space="preserve">Bogata oferta usługowa </w:t>
            </w:r>
            <w:r w:rsidRPr="00E32343">
              <w:rPr>
                <w:rFonts w:cs="Times New Roman"/>
                <w:b/>
              </w:rPr>
              <w:t>x</w:t>
            </w:r>
            <w:r w:rsidR="0088230B">
              <w:rPr>
                <w:rFonts w:cs="Times New Roman"/>
                <w:b/>
              </w:rPr>
              <w:t xml:space="preserve"> </w:t>
            </w:r>
            <w:r w:rsidRPr="00E32343">
              <w:rPr>
                <w:rFonts w:cs="Times New Roman"/>
                <w:b/>
              </w:rPr>
              <w:t>2</w:t>
            </w:r>
          </w:p>
          <w:p w:rsidR="00E32343" w:rsidRPr="00E32343" w:rsidRDefault="00E32343" w:rsidP="00E32343">
            <w:pPr>
              <w:pStyle w:val="Akapitzlist"/>
              <w:numPr>
                <w:ilvl w:val="0"/>
                <w:numId w:val="22"/>
              </w:numPr>
              <w:ind w:left="426"/>
              <w:rPr>
                <w:rFonts w:cs="Times New Roman"/>
              </w:rPr>
            </w:pPr>
            <w:r w:rsidRPr="00E32343">
              <w:rPr>
                <w:rFonts w:cs="Times New Roman"/>
              </w:rPr>
              <w:t xml:space="preserve">Oferta gastronomiczna </w:t>
            </w:r>
            <w:r w:rsidRPr="00E32343">
              <w:rPr>
                <w:rFonts w:cs="Times New Roman"/>
                <w:b/>
              </w:rPr>
              <w:t>x</w:t>
            </w:r>
            <w:r w:rsidR="0088230B">
              <w:rPr>
                <w:rFonts w:cs="Times New Roman"/>
                <w:b/>
              </w:rPr>
              <w:t xml:space="preserve"> </w:t>
            </w:r>
            <w:r w:rsidRPr="00E32343">
              <w:rPr>
                <w:rFonts w:cs="Times New Roman"/>
                <w:b/>
              </w:rPr>
              <w:t>2</w:t>
            </w:r>
          </w:p>
          <w:p w:rsidR="00E32343" w:rsidRPr="0088230B" w:rsidRDefault="00E32343" w:rsidP="00E32343">
            <w:pPr>
              <w:pStyle w:val="Akapitzlist"/>
              <w:numPr>
                <w:ilvl w:val="0"/>
                <w:numId w:val="22"/>
              </w:numPr>
              <w:ind w:left="426"/>
              <w:rPr>
                <w:rFonts w:cs="Times New Roman"/>
              </w:rPr>
            </w:pPr>
            <w:r w:rsidRPr="00E32343">
              <w:rPr>
                <w:rFonts w:cs="Times New Roman"/>
              </w:rPr>
              <w:t xml:space="preserve">Jakość infrastruktury rekreacyjnej </w:t>
            </w:r>
            <w:r w:rsidRPr="00E32343">
              <w:rPr>
                <w:rFonts w:cs="Times New Roman"/>
                <w:b/>
              </w:rPr>
              <w:t>x</w:t>
            </w:r>
            <w:r w:rsidR="0088230B">
              <w:rPr>
                <w:rFonts w:cs="Times New Roman"/>
                <w:b/>
              </w:rPr>
              <w:t xml:space="preserve"> </w:t>
            </w:r>
            <w:r w:rsidRPr="00E32343">
              <w:rPr>
                <w:rFonts w:cs="Times New Roman"/>
                <w:b/>
              </w:rPr>
              <w:t>2</w:t>
            </w:r>
          </w:p>
          <w:p w:rsidR="0088230B" w:rsidRPr="0088230B" w:rsidRDefault="0088230B" w:rsidP="0088230B">
            <w:pPr>
              <w:pStyle w:val="Akapitzlist"/>
              <w:numPr>
                <w:ilvl w:val="0"/>
                <w:numId w:val="22"/>
              </w:numPr>
              <w:ind w:left="426"/>
              <w:rPr>
                <w:rFonts w:cs="Times New Roman"/>
              </w:rPr>
            </w:pPr>
            <w:r w:rsidRPr="00E32343">
              <w:rPr>
                <w:rFonts w:cs="Times New Roman"/>
              </w:rPr>
              <w:t xml:space="preserve">Wzrastająca liczba turystów </w:t>
            </w:r>
            <w:r w:rsidRPr="00E32343">
              <w:rPr>
                <w:rFonts w:cs="Times New Roman"/>
                <w:b/>
              </w:rPr>
              <w:t>x</w:t>
            </w:r>
            <w:r>
              <w:rPr>
                <w:rFonts w:cs="Times New Roman"/>
                <w:b/>
              </w:rPr>
              <w:t xml:space="preserve"> </w:t>
            </w:r>
            <w:r w:rsidRPr="00E32343">
              <w:rPr>
                <w:rFonts w:cs="Times New Roman"/>
                <w:b/>
              </w:rPr>
              <w:t>2</w:t>
            </w:r>
          </w:p>
          <w:p w:rsidR="00E32343" w:rsidRPr="00E32343" w:rsidRDefault="00E32343" w:rsidP="00E32343">
            <w:pPr>
              <w:pStyle w:val="Akapitzlist"/>
              <w:numPr>
                <w:ilvl w:val="0"/>
                <w:numId w:val="22"/>
              </w:numPr>
              <w:ind w:left="426"/>
              <w:rPr>
                <w:rFonts w:cs="Times New Roman"/>
              </w:rPr>
            </w:pPr>
            <w:r w:rsidRPr="00E32343">
              <w:rPr>
                <w:rFonts w:cs="Times New Roman"/>
              </w:rPr>
              <w:t xml:space="preserve">Partycypacja społeczna w decyzjach o rozwoju lokalnym </w:t>
            </w:r>
          </w:p>
          <w:p w:rsidR="00E32343" w:rsidRPr="00E32343" w:rsidRDefault="00E32343" w:rsidP="00E32343">
            <w:pPr>
              <w:pStyle w:val="Akapitzlist"/>
              <w:numPr>
                <w:ilvl w:val="0"/>
                <w:numId w:val="22"/>
              </w:numPr>
              <w:ind w:left="426"/>
              <w:rPr>
                <w:rFonts w:cs="Times New Roman"/>
              </w:rPr>
            </w:pPr>
            <w:r w:rsidRPr="00E32343">
              <w:rPr>
                <w:rFonts w:cs="Times New Roman"/>
              </w:rPr>
              <w:t xml:space="preserve">Produkty lokalne </w:t>
            </w:r>
          </w:p>
          <w:p w:rsidR="00E32343" w:rsidRPr="00E32343" w:rsidRDefault="00E32343" w:rsidP="00E32343">
            <w:pPr>
              <w:pStyle w:val="Akapitzlist"/>
              <w:numPr>
                <w:ilvl w:val="0"/>
                <w:numId w:val="22"/>
              </w:numPr>
              <w:ind w:left="426"/>
              <w:rPr>
                <w:rFonts w:cs="Times New Roman"/>
              </w:rPr>
            </w:pPr>
            <w:r w:rsidRPr="00E32343">
              <w:rPr>
                <w:rFonts w:cs="Times New Roman"/>
              </w:rPr>
              <w:t>Mieszkania socjalne</w:t>
            </w:r>
          </w:p>
          <w:p w:rsidR="00E32343" w:rsidRPr="00E32343" w:rsidRDefault="00E32343" w:rsidP="00E32343">
            <w:pPr>
              <w:pStyle w:val="Akapitzlist"/>
              <w:numPr>
                <w:ilvl w:val="0"/>
                <w:numId w:val="22"/>
              </w:numPr>
              <w:ind w:left="426"/>
              <w:rPr>
                <w:rFonts w:cs="Times New Roman"/>
              </w:rPr>
            </w:pPr>
            <w:r w:rsidRPr="00E32343">
              <w:rPr>
                <w:rFonts w:cs="Times New Roman"/>
              </w:rPr>
              <w:t>Zarobki mieszkańców</w:t>
            </w:r>
          </w:p>
          <w:p w:rsidR="00E32343" w:rsidRPr="00E32343" w:rsidRDefault="00E32343" w:rsidP="00E32343">
            <w:pPr>
              <w:pStyle w:val="Akapitzlist"/>
              <w:numPr>
                <w:ilvl w:val="0"/>
                <w:numId w:val="22"/>
              </w:numPr>
              <w:ind w:left="426"/>
              <w:rPr>
                <w:rFonts w:cs="Times New Roman"/>
              </w:rPr>
            </w:pPr>
            <w:r w:rsidRPr="00E32343">
              <w:rPr>
                <w:rFonts w:cs="Times New Roman"/>
              </w:rPr>
              <w:t>Stabilizacja zatrudnienia</w:t>
            </w:r>
          </w:p>
          <w:p w:rsidR="00E32343" w:rsidRPr="00E32343" w:rsidRDefault="00E32343" w:rsidP="00E32343">
            <w:pPr>
              <w:pStyle w:val="Akapitzlist"/>
              <w:numPr>
                <w:ilvl w:val="0"/>
                <w:numId w:val="22"/>
              </w:numPr>
              <w:ind w:left="426"/>
              <w:rPr>
                <w:rFonts w:cs="Times New Roman"/>
              </w:rPr>
            </w:pPr>
            <w:r w:rsidRPr="00E32343">
              <w:rPr>
                <w:rFonts w:cs="Times New Roman"/>
              </w:rPr>
              <w:t>Oferta noclegowa</w:t>
            </w:r>
          </w:p>
          <w:p w:rsidR="00E32343" w:rsidRPr="00E32343" w:rsidRDefault="00E32343" w:rsidP="00E32343">
            <w:pPr>
              <w:pStyle w:val="Akapitzlist"/>
              <w:numPr>
                <w:ilvl w:val="0"/>
                <w:numId w:val="22"/>
              </w:numPr>
              <w:ind w:left="426"/>
              <w:rPr>
                <w:rFonts w:cs="Times New Roman"/>
              </w:rPr>
            </w:pPr>
            <w:r w:rsidRPr="00E32343">
              <w:rPr>
                <w:rFonts w:cs="Times New Roman"/>
              </w:rPr>
              <w:t xml:space="preserve">Jakość dróg lokalnych </w:t>
            </w:r>
          </w:p>
          <w:p w:rsidR="00E32343" w:rsidRPr="00E32343" w:rsidRDefault="00E32343" w:rsidP="00E32343">
            <w:pPr>
              <w:pStyle w:val="Akapitzlist"/>
              <w:numPr>
                <w:ilvl w:val="0"/>
                <w:numId w:val="22"/>
              </w:numPr>
              <w:ind w:left="426"/>
              <w:rPr>
                <w:rFonts w:cs="Times New Roman"/>
              </w:rPr>
            </w:pPr>
            <w:r w:rsidRPr="00E32343">
              <w:rPr>
                <w:rFonts w:cs="Times New Roman"/>
              </w:rPr>
              <w:t>Konkurencyjność gospodarcza</w:t>
            </w:r>
          </w:p>
          <w:p w:rsidR="00E32343" w:rsidRPr="00E32343" w:rsidRDefault="00E32343" w:rsidP="00E32343">
            <w:pPr>
              <w:pStyle w:val="Akapitzlist"/>
              <w:numPr>
                <w:ilvl w:val="0"/>
                <w:numId w:val="22"/>
              </w:numPr>
              <w:ind w:left="426"/>
              <w:rPr>
                <w:rFonts w:cs="Times New Roman"/>
              </w:rPr>
            </w:pPr>
            <w:r w:rsidRPr="00E32343">
              <w:rPr>
                <w:rFonts w:cs="Times New Roman"/>
              </w:rPr>
              <w:t>Rolnictwo ekologiczne</w:t>
            </w:r>
          </w:p>
          <w:p w:rsidR="00E32343" w:rsidRPr="00E32343" w:rsidRDefault="00E32343" w:rsidP="00E32343">
            <w:pPr>
              <w:pStyle w:val="Akapitzlist"/>
              <w:numPr>
                <w:ilvl w:val="0"/>
                <w:numId w:val="22"/>
              </w:numPr>
              <w:ind w:left="426"/>
              <w:rPr>
                <w:rFonts w:cs="Times New Roman"/>
              </w:rPr>
            </w:pPr>
            <w:r w:rsidRPr="00E32343">
              <w:rPr>
                <w:rFonts w:cs="Times New Roman"/>
              </w:rPr>
              <w:t>Dostępność funduszy UE</w:t>
            </w:r>
          </w:p>
          <w:p w:rsidR="0088230B" w:rsidRDefault="00E32343" w:rsidP="0088230B">
            <w:pPr>
              <w:pStyle w:val="Akapitzlist"/>
              <w:numPr>
                <w:ilvl w:val="0"/>
                <w:numId w:val="22"/>
              </w:numPr>
              <w:ind w:left="426"/>
              <w:rPr>
                <w:rFonts w:cs="Times New Roman"/>
              </w:rPr>
            </w:pPr>
            <w:r w:rsidRPr="00E32343">
              <w:rPr>
                <w:rFonts w:cs="Times New Roman"/>
              </w:rPr>
              <w:t>Rynek pracy</w:t>
            </w:r>
            <w:r w:rsidR="0088230B" w:rsidRPr="00E32343">
              <w:rPr>
                <w:rFonts w:cs="Times New Roman"/>
              </w:rPr>
              <w:t xml:space="preserve"> </w:t>
            </w:r>
          </w:p>
          <w:p w:rsidR="00E32343" w:rsidRPr="0088230B" w:rsidRDefault="0088230B" w:rsidP="0088230B">
            <w:pPr>
              <w:pStyle w:val="Akapitzlist"/>
              <w:numPr>
                <w:ilvl w:val="0"/>
                <w:numId w:val="22"/>
              </w:numPr>
              <w:ind w:left="426"/>
              <w:rPr>
                <w:rFonts w:cs="Times New Roman"/>
              </w:rPr>
            </w:pPr>
            <w:r w:rsidRPr="00E32343">
              <w:rPr>
                <w:rFonts w:cs="Times New Roman"/>
              </w:rPr>
              <w:t>Pogłowie bydła</w:t>
            </w:r>
          </w:p>
          <w:p w:rsidR="00E32343" w:rsidRPr="00E32343" w:rsidRDefault="00E32343" w:rsidP="00E32343">
            <w:pPr>
              <w:pStyle w:val="Akapitzlist"/>
              <w:numPr>
                <w:ilvl w:val="0"/>
                <w:numId w:val="22"/>
              </w:numPr>
              <w:ind w:left="426"/>
              <w:rPr>
                <w:rFonts w:cs="Times New Roman"/>
              </w:rPr>
            </w:pPr>
            <w:r w:rsidRPr="00E32343">
              <w:rPr>
                <w:rFonts w:cs="Times New Roman"/>
              </w:rPr>
              <w:t xml:space="preserve">Migracje zarobkowe do polskich aglomeracji </w:t>
            </w:r>
          </w:p>
          <w:p w:rsidR="00E32343" w:rsidRDefault="00E32343" w:rsidP="00C025F0">
            <w:pPr>
              <w:jc w:val="both"/>
            </w:pPr>
          </w:p>
        </w:tc>
        <w:tc>
          <w:tcPr>
            <w:tcW w:w="4606" w:type="dxa"/>
          </w:tcPr>
          <w:p w:rsidR="00D01EBF" w:rsidRDefault="00D01EBF" w:rsidP="00C025F0">
            <w:pPr>
              <w:jc w:val="both"/>
            </w:pPr>
            <w:r>
              <w:lastRenderedPageBreak/>
              <w:t>Słabe strony:</w:t>
            </w:r>
          </w:p>
          <w:p w:rsidR="00E041DF" w:rsidRDefault="00E041DF" w:rsidP="00E041DF">
            <w:pPr>
              <w:numPr>
                <w:ilvl w:val="0"/>
                <w:numId w:val="23"/>
              </w:numPr>
              <w:ind w:left="497"/>
              <w:jc w:val="both"/>
            </w:pPr>
            <w:r w:rsidRPr="00E32343">
              <w:t xml:space="preserve">Oferta noclegowa </w:t>
            </w:r>
            <w:r w:rsidRPr="00E32343">
              <w:rPr>
                <w:b/>
              </w:rPr>
              <w:t>x 11</w:t>
            </w:r>
            <w:r w:rsidRPr="00E32343">
              <w:t xml:space="preserve"> </w:t>
            </w:r>
          </w:p>
          <w:p w:rsidR="00E041DF" w:rsidRPr="00E32343" w:rsidRDefault="00E041DF" w:rsidP="00E041DF">
            <w:pPr>
              <w:numPr>
                <w:ilvl w:val="0"/>
                <w:numId w:val="23"/>
              </w:numPr>
              <w:ind w:left="497"/>
              <w:jc w:val="both"/>
            </w:pPr>
            <w:r w:rsidRPr="00E32343">
              <w:t xml:space="preserve">Formy kształcenia dostosowane do potrzeb rynku pracy </w:t>
            </w:r>
            <w:r w:rsidRPr="00E32343">
              <w:rPr>
                <w:b/>
              </w:rPr>
              <w:t>x</w:t>
            </w:r>
            <w:r>
              <w:rPr>
                <w:b/>
              </w:rPr>
              <w:t xml:space="preserve"> </w:t>
            </w:r>
            <w:r w:rsidRPr="00E32343">
              <w:rPr>
                <w:b/>
              </w:rPr>
              <w:t>9</w:t>
            </w:r>
          </w:p>
          <w:p w:rsidR="00E041DF" w:rsidRPr="00E041DF" w:rsidRDefault="00E041DF" w:rsidP="00E041DF">
            <w:pPr>
              <w:numPr>
                <w:ilvl w:val="0"/>
                <w:numId w:val="23"/>
              </w:numPr>
              <w:ind w:left="497"/>
              <w:jc w:val="both"/>
            </w:pPr>
            <w:r w:rsidRPr="00E32343">
              <w:t xml:space="preserve">Jakość infrastruktury rekreacyjnej </w:t>
            </w:r>
            <w:r w:rsidRPr="00E32343">
              <w:rPr>
                <w:b/>
              </w:rPr>
              <w:t>x</w:t>
            </w:r>
            <w:r>
              <w:rPr>
                <w:b/>
              </w:rPr>
              <w:t xml:space="preserve"> </w:t>
            </w:r>
            <w:r w:rsidRPr="00E32343">
              <w:rPr>
                <w:b/>
              </w:rPr>
              <w:t>8</w:t>
            </w:r>
          </w:p>
          <w:p w:rsidR="00E041DF" w:rsidRPr="00E32343" w:rsidRDefault="00E041DF" w:rsidP="00E041DF">
            <w:pPr>
              <w:numPr>
                <w:ilvl w:val="0"/>
                <w:numId w:val="23"/>
              </w:numPr>
              <w:ind w:left="497"/>
              <w:jc w:val="both"/>
            </w:pPr>
            <w:r w:rsidRPr="00E32343">
              <w:t xml:space="preserve">Zarobki mieszkańców </w:t>
            </w:r>
            <w:r w:rsidRPr="00E32343">
              <w:rPr>
                <w:b/>
              </w:rPr>
              <w:t>x 8</w:t>
            </w:r>
          </w:p>
          <w:p w:rsidR="00E041DF" w:rsidRPr="00E32343" w:rsidRDefault="00E041DF" w:rsidP="00E041DF">
            <w:pPr>
              <w:numPr>
                <w:ilvl w:val="0"/>
                <w:numId w:val="23"/>
              </w:numPr>
              <w:ind w:left="497"/>
              <w:jc w:val="both"/>
            </w:pPr>
            <w:r w:rsidRPr="00E32343">
              <w:t xml:space="preserve">Dostęp rynku pracy dla osób kończących edukację </w:t>
            </w:r>
            <w:r w:rsidRPr="00E32343">
              <w:rPr>
                <w:b/>
              </w:rPr>
              <w:t>x 8</w:t>
            </w:r>
          </w:p>
          <w:p w:rsidR="00E041DF" w:rsidRPr="00E041DF" w:rsidRDefault="00E041DF" w:rsidP="00E041DF">
            <w:pPr>
              <w:numPr>
                <w:ilvl w:val="0"/>
                <w:numId w:val="23"/>
              </w:numPr>
              <w:ind w:left="497"/>
              <w:jc w:val="both"/>
            </w:pPr>
            <w:r w:rsidRPr="00E32343">
              <w:t xml:space="preserve">Oferta gastronomiczna </w:t>
            </w:r>
            <w:r w:rsidRPr="00E32343">
              <w:rPr>
                <w:b/>
              </w:rPr>
              <w:t>x</w:t>
            </w:r>
            <w:r>
              <w:rPr>
                <w:b/>
              </w:rPr>
              <w:t xml:space="preserve"> </w:t>
            </w:r>
            <w:r w:rsidRPr="00E32343">
              <w:rPr>
                <w:b/>
              </w:rPr>
              <w:t>8</w:t>
            </w:r>
          </w:p>
          <w:p w:rsidR="00E32343" w:rsidRPr="00E32343" w:rsidRDefault="00E32343" w:rsidP="00E32343">
            <w:pPr>
              <w:numPr>
                <w:ilvl w:val="0"/>
                <w:numId w:val="23"/>
              </w:numPr>
              <w:ind w:left="497"/>
              <w:jc w:val="both"/>
              <w:rPr>
                <w:b/>
              </w:rPr>
            </w:pPr>
            <w:r w:rsidRPr="00E32343">
              <w:t xml:space="preserve">Jakość dróg lokalnych </w:t>
            </w:r>
            <w:r w:rsidRPr="00E32343">
              <w:rPr>
                <w:b/>
              </w:rPr>
              <w:t>x 7</w:t>
            </w:r>
          </w:p>
          <w:p w:rsidR="00E32343" w:rsidRPr="00E32343" w:rsidRDefault="00E041DF" w:rsidP="00E041DF">
            <w:pPr>
              <w:numPr>
                <w:ilvl w:val="0"/>
                <w:numId w:val="23"/>
              </w:numPr>
              <w:ind w:left="497"/>
              <w:jc w:val="both"/>
            </w:pPr>
            <w:r w:rsidRPr="00E32343">
              <w:t xml:space="preserve">Współpraca pomiędzy podmiotami o podobnym profilu działalności </w:t>
            </w:r>
            <w:r w:rsidRPr="00E32343">
              <w:rPr>
                <w:b/>
              </w:rPr>
              <w:t>x 7</w:t>
            </w:r>
          </w:p>
          <w:p w:rsidR="00E32343" w:rsidRPr="00E32343" w:rsidRDefault="00E32343" w:rsidP="00E32343">
            <w:pPr>
              <w:numPr>
                <w:ilvl w:val="0"/>
                <w:numId w:val="23"/>
              </w:numPr>
              <w:ind w:left="497"/>
              <w:jc w:val="both"/>
            </w:pPr>
            <w:r w:rsidRPr="00E32343">
              <w:t xml:space="preserve">Oznakowanie szlaków </w:t>
            </w:r>
            <w:r w:rsidRPr="00E32343">
              <w:rPr>
                <w:b/>
              </w:rPr>
              <w:t xml:space="preserve"> x</w:t>
            </w:r>
            <w:r w:rsidR="00E041DF">
              <w:rPr>
                <w:b/>
              </w:rPr>
              <w:t xml:space="preserve"> </w:t>
            </w:r>
            <w:r w:rsidRPr="00E32343">
              <w:rPr>
                <w:b/>
              </w:rPr>
              <w:t>7</w:t>
            </w:r>
          </w:p>
          <w:p w:rsidR="00E32343" w:rsidRPr="00E041DF" w:rsidRDefault="00E32343" w:rsidP="00E32343">
            <w:pPr>
              <w:numPr>
                <w:ilvl w:val="0"/>
                <w:numId w:val="23"/>
              </w:numPr>
              <w:ind w:left="497"/>
              <w:jc w:val="both"/>
            </w:pPr>
            <w:r w:rsidRPr="00E32343">
              <w:lastRenderedPageBreak/>
              <w:t xml:space="preserve">Dostęp do rynku pracy osób 50+ </w:t>
            </w:r>
            <w:r w:rsidRPr="00E32343">
              <w:rPr>
                <w:b/>
              </w:rPr>
              <w:t>x 7</w:t>
            </w:r>
          </w:p>
          <w:p w:rsidR="00E041DF" w:rsidRDefault="00E041DF" w:rsidP="00E041DF">
            <w:pPr>
              <w:numPr>
                <w:ilvl w:val="0"/>
                <w:numId w:val="23"/>
              </w:numPr>
              <w:ind w:left="497"/>
              <w:jc w:val="both"/>
            </w:pPr>
            <w:r w:rsidRPr="00E32343">
              <w:t xml:space="preserve">Emigracja zarobkowa </w:t>
            </w:r>
            <w:r w:rsidRPr="00E32343">
              <w:rPr>
                <w:b/>
              </w:rPr>
              <w:t>x 7</w:t>
            </w:r>
            <w:r w:rsidRPr="00E32343">
              <w:t xml:space="preserve"> </w:t>
            </w:r>
          </w:p>
          <w:p w:rsidR="00E041DF" w:rsidRPr="00E041DF" w:rsidRDefault="00E041DF" w:rsidP="00E041DF">
            <w:pPr>
              <w:numPr>
                <w:ilvl w:val="0"/>
                <w:numId w:val="23"/>
              </w:numPr>
              <w:ind w:left="497"/>
              <w:jc w:val="both"/>
            </w:pPr>
            <w:r w:rsidRPr="00E32343">
              <w:t xml:space="preserve">Mieszkania socjalne </w:t>
            </w:r>
            <w:r w:rsidRPr="00E32343">
              <w:rPr>
                <w:b/>
              </w:rPr>
              <w:t>x 7</w:t>
            </w:r>
          </w:p>
          <w:p w:rsidR="00E041DF" w:rsidRPr="00E32343" w:rsidRDefault="00E041DF" w:rsidP="00E041DF">
            <w:pPr>
              <w:numPr>
                <w:ilvl w:val="0"/>
                <w:numId w:val="23"/>
              </w:numPr>
              <w:ind w:left="497"/>
              <w:jc w:val="both"/>
            </w:pPr>
            <w:r w:rsidRPr="00E32343">
              <w:t xml:space="preserve">Połączenia komunikacji publicznej </w:t>
            </w:r>
            <w:r w:rsidRPr="00E32343">
              <w:rPr>
                <w:b/>
              </w:rPr>
              <w:t>x</w:t>
            </w:r>
            <w:r w:rsidRPr="00E32343">
              <w:t xml:space="preserve"> </w:t>
            </w:r>
            <w:r w:rsidRPr="00E32343">
              <w:rPr>
                <w:b/>
              </w:rPr>
              <w:t>6</w:t>
            </w:r>
          </w:p>
          <w:p w:rsidR="00E041DF" w:rsidRPr="00E32343" w:rsidRDefault="00E041DF" w:rsidP="00E041DF">
            <w:pPr>
              <w:numPr>
                <w:ilvl w:val="0"/>
                <w:numId w:val="23"/>
              </w:numPr>
              <w:ind w:left="497"/>
              <w:jc w:val="both"/>
              <w:rPr>
                <w:b/>
              </w:rPr>
            </w:pPr>
            <w:r w:rsidRPr="00E32343">
              <w:t xml:space="preserve">Oferta wydarzeń rekreacyjnych i sportowych </w:t>
            </w:r>
            <w:r w:rsidRPr="00E32343">
              <w:rPr>
                <w:b/>
              </w:rPr>
              <w:t>x</w:t>
            </w:r>
            <w:r>
              <w:rPr>
                <w:b/>
              </w:rPr>
              <w:t xml:space="preserve"> </w:t>
            </w:r>
            <w:r w:rsidRPr="00E32343">
              <w:rPr>
                <w:b/>
              </w:rPr>
              <w:t>6</w:t>
            </w:r>
          </w:p>
          <w:p w:rsidR="00E041DF" w:rsidRPr="00E32343" w:rsidRDefault="00E041DF" w:rsidP="00E041DF">
            <w:pPr>
              <w:numPr>
                <w:ilvl w:val="0"/>
                <w:numId w:val="23"/>
              </w:numPr>
              <w:ind w:left="497"/>
              <w:jc w:val="both"/>
            </w:pPr>
            <w:r w:rsidRPr="00E32343">
              <w:t xml:space="preserve">Zwodociągowanie i skanalizowanie miejscowości </w:t>
            </w:r>
            <w:r w:rsidRPr="00E32343">
              <w:rPr>
                <w:b/>
              </w:rPr>
              <w:t>x 6</w:t>
            </w:r>
          </w:p>
          <w:p w:rsidR="00E041DF" w:rsidRPr="00E32343" w:rsidRDefault="00E041DF" w:rsidP="00E041DF">
            <w:pPr>
              <w:numPr>
                <w:ilvl w:val="0"/>
                <w:numId w:val="23"/>
              </w:numPr>
              <w:ind w:left="497"/>
              <w:jc w:val="both"/>
            </w:pPr>
            <w:r w:rsidRPr="00E32343">
              <w:t xml:space="preserve">Przetwórstwo produktów rolnych </w:t>
            </w:r>
            <w:r w:rsidRPr="00E32343">
              <w:rPr>
                <w:b/>
              </w:rPr>
              <w:t>x</w:t>
            </w:r>
            <w:r>
              <w:rPr>
                <w:b/>
              </w:rPr>
              <w:t xml:space="preserve"> </w:t>
            </w:r>
            <w:r w:rsidRPr="00E32343">
              <w:rPr>
                <w:b/>
              </w:rPr>
              <w:t>6</w:t>
            </w:r>
          </w:p>
          <w:p w:rsidR="00E041DF" w:rsidRPr="00E32343" w:rsidRDefault="00E041DF" w:rsidP="00E041DF">
            <w:pPr>
              <w:numPr>
                <w:ilvl w:val="0"/>
                <w:numId w:val="23"/>
              </w:numPr>
              <w:ind w:left="497"/>
              <w:jc w:val="both"/>
            </w:pPr>
            <w:r w:rsidRPr="00E32343">
              <w:t xml:space="preserve">Dostęp do Internetu </w:t>
            </w:r>
            <w:r w:rsidRPr="00E32343">
              <w:rPr>
                <w:b/>
              </w:rPr>
              <w:t>x</w:t>
            </w:r>
            <w:r>
              <w:rPr>
                <w:b/>
              </w:rPr>
              <w:t xml:space="preserve"> </w:t>
            </w:r>
            <w:r w:rsidRPr="00E32343">
              <w:rPr>
                <w:b/>
              </w:rPr>
              <w:t>6</w:t>
            </w:r>
          </w:p>
          <w:p w:rsidR="00E041DF" w:rsidRPr="00E32343" w:rsidRDefault="00E041DF" w:rsidP="00E041DF">
            <w:pPr>
              <w:numPr>
                <w:ilvl w:val="0"/>
                <w:numId w:val="23"/>
              </w:numPr>
              <w:ind w:left="497"/>
              <w:jc w:val="both"/>
            </w:pPr>
            <w:r w:rsidRPr="00E32343">
              <w:t xml:space="preserve">Mała liczba zjazdów z dróg krajowych </w:t>
            </w:r>
            <w:r w:rsidRPr="00E32343">
              <w:rPr>
                <w:b/>
              </w:rPr>
              <w:t>x</w:t>
            </w:r>
            <w:r>
              <w:rPr>
                <w:b/>
              </w:rPr>
              <w:t xml:space="preserve"> </w:t>
            </w:r>
            <w:r w:rsidRPr="00E32343">
              <w:rPr>
                <w:b/>
              </w:rPr>
              <w:t>6</w:t>
            </w:r>
          </w:p>
          <w:p w:rsidR="00E32343" w:rsidRDefault="00E32343" w:rsidP="00E32343">
            <w:pPr>
              <w:numPr>
                <w:ilvl w:val="0"/>
                <w:numId w:val="23"/>
              </w:numPr>
              <w:ind w:left="497"/>
              <w:jc w:val="both"/>
              <w:rPr>
                <w:b/>
              </w:rPr>
            </w:pPr>
            <w:r w:rsidRPr="00E32343">
              <w:t xml:space="preserve">Rynek pracy </w:t>
            </w:r>
            <w:r w:rsidRPr="00E32343">
              <w:rPr>
                <w:b/>
              </w:rPr>
              <w:t>x 6</w:t>
            </w:r>
          </w:p>
          <w:p w:rsidR="00E041DF" w:rsidRPr="00E32343" w:rsidRDefault="00E041DF" w:rsidP="00E041DF">
            <w:pPr>
              <w:numPr>
                <w:ilvl w:val="0"/>
                <w:numId w:val="23"/>
              </w:numPr>
              <w:ind w:left="497"/>
              <w:jc w:val="both"/>
            </w:pPr>
            <w:r w:rsidRPr="00E32343">
              <w:t xml:space="preserve">Ubożenie społeczności </w:t>
            </w:r>
            <w:r w:rsidRPr="00E32343">
              <w:rPr>
                <w:b/>
              </w:rPr>
              <w:t>x 5</w:t>
            </w:r>
            <w:r w:rsidRPr="00E32343">
              <w:t xml:space="preserve"> </w:t>
            </w:r>
          </w:p>
          <w:p w:rsidR="00E041DF" w:rsidRPr="00E32343" w:rsidRDefault="00E041DF" w:rsidP="00E041DF">
            <w:pPr>
              <w:numPr>
                <w:ilvl w:val="0"/>
                <w:numId w:val="23"/>
              </w:numPr>
              <w:ind w:left="497"/>
              <w:jc w:val="both"/>
            </w:pPr>
            <w:r w:rsidRPr="00E32343">
              <w:t xml:space="preserve">Produkty lokalne </w:t>
            </w:r>
            <w:r w:rsidRPr="00E32343">
              <w:rPr>
                <w:b/>
              </w:rPr>
              <w:t>x</w:t>
            </w:r>
            <w:r>
              <w:rPr>
                <w:b/>
              </w:rPr>
              <w:t xml:space="preserve"> </w:t>
            </w:r>
            <w:r w:rsidRPr="00E32343">
              <w:rPr>
                <w:b/>
              </w:rPr>
              <w:t>5</w:t>
            </w:r>
          </w:p>
          <w:p w:rsidR="00E32343" w:rsidRPr="00E32343" w:rsidRDefault="00E041DF" w:rsidP="00E041DF">
            <w:pPr>
              <w:numPr>
                <w:ilvl w:val="0"/>
                <w:numId w:val="23"/>
              </w:numPr>
              <w:ind w:left="497"/>
              <w:jc w:val="both"/>
            </w:pPr>
            <w:r w:rsidRPr="00E32343">
              <w:t xml:space="preserve">Formy dokształcenia i podnoszenia kompetencji osób dorosłych </w:t>
            </w:r>
            <w:r w:rsidRPr="00E32343">
              <w:rPr>
                <w:b/>
              </w:rPr>
              <w:t>x</w:t>
            </w:r>
            <w:r>
              <w:rPr>
                <w:b/>
              </w:rPr>
              <w:t xml:space="preserve"> 4</w:t>
            </w:r>
          </w:p>
          <w:p w:rsidR="00E32343" w:rsidRPr="00E32343" w:rsidRDefault="00E32343" w:rsidP="00E32343">
            <w:pPr>
              <w:numPr>
                <w:ilvl w:val="0"/>
                <w:numId w:val="23"/>
              </w:numPr>
              <w:ind w:left="497"/>
              <w:jc w:val="both"/>
            </w:pPr>
            <w:r w:rsidRPr="00E32343">
              <w:t xml:space="preserve">Oferta usługowa </w:t>
            </w:r>
            <w:r w:rsidRPr="00E32343">
              <w:rPr>
                <w:b/>
              </w:rPr>
              <w:t>x 4</w:t>
            </w:r>
          </w:p>
          <w:p w:rsidR="00E32343" w:rsidRPr="00E32343" w:rsidRDefault="00E32343" w:rsidP="00E32343">
            <w:pPr>
              <w:numPr>
                <w:ilvl w:val="0"/>
                <w:numId w:val="23"/>
              </w:numPr>
              <w:ind w:left="497"/>
              <w:jc w:val="both"/>
            </w:pPr>
            <w:r w:rsidRPr="00E32343">
              <w:t xml:space="preserve">Migracje zarobkowe do polskich aglomeracji </w:t>
            </w:r>
            <w:r w:rsidRPr="00E32343">
              <w:rPr>
                <w:b/>
              </w:rPr>
              <w:t>x</w:t>
            </w:r>
            <w:r w:rsidR="00E041DF">
              <w:rPr>
                <w:b/>
              </w:rPr>
              <w:t xml:space="preserve"> </w:t>
            </w:r>
            <w:r w:rsidRPr="00E32343">
              <w:rPr>
                <w:b/>
              </w:rPr>
              <w:t>4</w:t>
            </w:r>
          </w:p>
          <w:p w:rsidR="00E32343" w:rsidRPr="00E32343" w:rsidRDefault="00E32343" w:rsidP="00E32343">
            <w:pPr>
              <w:numPr>
                <w:ilvl w:val="0"/>
                <w:numId w:val="23"/>
              </w:numPr>
              <w:ind w:left="497"/>
              <w:jc w:val="both"/>
            </w:pPr>
            <w:r w:rsidRPr="00E32343">
              <w:t xml:space="preserve">Duże zakłady przemysłowe </w:t>
            </w:r>
            <w:r w:rsidRPr="00E32343">
              <w:rPr>
                <w:b/>
              </w:rPr>
              <w:t>x 4</w:t>
            </w:r>
          </w:p>
          <w:p w:rsidR="00E32343" w:rsidRPr="00E32343" w:rsidRDefault="00E32343" w:rsidP="00E32343">
            <w:pPr>
              <w:numPr>
                <w:ilvl w:val="0"/>
                <w:numId w:val="23"/>
              </w:numPr>
              <w:ind w:left="497"/>
              <w:jc w:val="both"/>
            </w:pPr>
            <w:r w:rsidRPr="00E32343">
              <w:t xml:space="preserve">Innowacyjna gospodarka </w:t>
            </w:r>
            <w:r w:rsidRPr="00E32343">
              <w:rPr>
                <w:b/>
              </w:rPr>
              <w:t>x</w:t>
            </w:r>
            <w:r w:rsidR="00E041DF">
              <w:rPr>
                <w:b/>
              </w:rPr>
              <w:t xml:space="preserve"> </w:t>
            </w:r>
            <w:r w:rsidRPr="00E32343">
              <w:rPr>
                <w:b/>
              </w:rPr>
              <w:t>4</w:t>
            </w:r>
          </w:p>
          <w:p w:rsidR="00E32343" w:rsidRPr="00E041DF" w:rsidRDefault="00E32343" w:rsidP="00E32343">
            <w:pPr>
              <w:numPr>
                <w:ilvl w:val="0"/>
                <w:numId w:val="23"/>
              </w:numPr>
              <w:ind w:left="497"/>
              <w:jc w:val="both"/>
            </w:pPr>
            <w:r w:rsidRPr="00E32343">
              <w:t xml:space="preserve">Przyrost naturalny </w:t>
            </w:r>
            <w:r w:rsidRPr="00E32343">
              <w:rPr>
                <w:b/>
              </w:rPr>
              <w:t>x</w:t>
            </w:r>
            <w:r w:rsidR="00E041DF">
              <w:rPr>
                <w:b/>
              </w:rPr>
              <w:t xml:space="preserve"> </w:t>
            </w:r>
            <w:r w:rsidRPr="00E32343">
              <w:rPr>
                <w:b/>
              </w:rPr>
              <w:t>4</w:t>
            </w:r>
          </w:p>
          <w:p w:rsidR="00E041DF" w:rsidRPr="00E32343" w:rsidRDefault="00E041DF" w:rsidP="00E041DF">
            <w:pPr>
              <w:numPr>
                <w:ilvl w:val="0"/>
                <w:numId w:val="23"/>
              </w:numPr>
              <w:ind w:left="497"/>
              <w:jc w:val="both"/>
              <w:rPr>
                <w:b/>
              </w:rPr>
            </w:pPr>
            <w:r w:rsidRPr="00E32343">
              <w:t xml:space="preserve">Wykorzystanie energii odnawialnej </w:t>
            </w:r>
            <w:r w:rsidRPr="00E32343">
              <w:rPr>
                <w:b/>
              </w:rPr>
              <w:t>x 4</w:t>
            </w:r>
          </w:p>
          <w:p w:rsidR="00E041DF" w:rsidRPr="00E32343" w:rsidRDefault="00E041DF" w:rsidP="00E041DF">
            <w:pPr>
              <w:numPr>
                <w:ilvl w:val="0"/>
                <w:numId w:val="23"/>
              </w:numPr>
              <w:ind w:left="497"/>
              <w:jc w:val="both"/>
            </w:pPr>
            <w:r w:rsidRPr="00E32343">
              <w:t xml:space="preserve">Partycypacja społeczna w decyzjach o rozwoju lokalnym </w:t>
            </w:r>
            <w:r w:rsidRPr="00E32343">
              <w:rPr>
                <w:b/>
              </w:rPr>
              <w:t>x</w:t>
            </w:r>
            <w:r>
              <w:rPr>
                <w:b/>
              </w:rPr>
              <w:t xml:space="preserve"> </w:t>
            </w:r>
            <w:r w:rsidRPr="00E32343">
              <w:rPr>
                <w:b/>
              </w:rPr>
              <w:t>3</w:t>
            </w:r>
          </w:p>
          <w:p w:rsidR="00E041DF" w:rsidRPr="00E32343" w:rsidRDefault="00E041DF" w:rsidP="00E041DF">
            <w:pPr>
              <w:numPr>
                <w:ilvl w:val="0"/>
                <w:numId w:val="23"/>
              </w:numPr>
              <w:ind w:left="497"/>
              <w:jc w:val="both"/>
            </w:pPr>
            <w:r w:rsidRPr="00E32343">
              <w:t xml:space="preserve">Tereny inwestycyjne </w:t>
            </w:r>
            <w:r w:rsidRPr="00E32343">
              <w:rPr>
                <w:b/>
              </w:rPr>
              <w:t>x</w:t>
            </w:r>
            <w:r>
              <w:rPr>
                <w:b/>
              </w:rPr>
              <w:t xml:space="preserve"> </w:t>
            </w:r>
            <w:r w:rsidRPr="00E32343">
              <w:rPr>
                <w:b/>
              </w:rPr>
              <w:t>3</w:t>
            </w:r>
          </w:p>
          <w:p w:rsidR="00E041DF" w:rsidRPr="00E32343" w:rsidRDefault="00E041DF" w:rsidP="00E041DF">
            <w:pPr>
              <w:numPr>
                <w:ilvl w:val="0"/>
                <w:numId w:val="23"/>
              </w:numPr>
              <w:ind w:left="497"/>
              <w:jc w:val="both"/>
            </w:pPr>
            <w:r w:rsidRPr="00E32343">
              <w:t xml:space="preserve">Promocja turystyczna obszaru </w:t>
            </w:r>
            <w:r w:rsidRPr="00E32343">
              <w:rPr>
                <w:b/>
              </w:rPr>
              <w:t>x</w:t>
            </w:r>
            <w:r>
              <w:rPr>
                <w:b/>
              </w:rPr>
              <w:t xml:space="preserve"> </w:t>
            </w:r>
            <w:r w:rsidRPr="00E32343">
              <w:rPr>
                <w:b/>
              </w:rPr>
              <w:t>3</w:t>
            </w:r>
          </w:p>
          <w:p w:rsidR="00E041DF" w:rsidRPr="00E32343" w:rsidRDefault="00E041DF" w:rsidP="00E041DF">
            <w:pPr>
              <w:numPr>
                <w:ilvl w:val="0"/>
                <w:numId w:val="23"/>
              </w:numPr>
              <w:ind w:left="497"/>
              <w:jc w:val="both"/>
            </w:pPr>
            <w:r w:rsidRPr="00E32343">
              <w:t xml:space="preserve">Dostępność funduszy UE </w:t>
            </w:r>
            <w:r w:rsidRPr="00E32343">
              <w:rPr>
                <w:b/>
              </w:rPr>
              <w:t>x</w:t>
            </w:r>
            <w:r>
              <w:rPr>
                <w:b/>
              </w:rPr>
              <w:t xml:space="preserve"> </w:t>
            </w:r>
            <w:r w:rsidRPr="00E32343">
              <w:rPr>
                <w:b/>
              </w:rPr>
              <w:t>3</w:t>
            </w:r>
          </w:p>
          <w:p w:rsidR="00E041DF" w:rsidRPr="00E32343" w:rsidRDefault="00E041DF" w:rsidP="00E041DF">
            <w:pPr>
              <w:numPr>
                <w:ilvl w:val="0"/>
                <w:numId w:val="23"/>
              </w:numPr>
              <w:ind w:left="497"/>
              <w:jc w:val="both"/>
            </w:pPr>
            <w:r w:rsidRPr="00E32343">
              <w:t xml:space="preserve">Zanieczyszczenia pozostawione przez turystów </w:t>
            </w:r>
            <w:r w:rsidRPr="00E32343">
              <w:rPr>
                <w:b/>
              </w:rPr>
              <w:t>x</w:t>
            </w:r>
            <w:r>
              <w:rPr>
                <w:b/>
              </w:rPr>
              <w:t xml:space="preserve"> </w:t>
            </w:r>
            <w:r w:rsidRPr="00E32343">
              <w:rPr>
                <w:b/>
              </w:rPr>
              <w:t>3</w:t>
            </w:r>
          </w:p>
          <w:p w:rsidR="00E041DF" w:rsidRPr="00E32343" w:rsidRDefault="00E041DF" w:rsidP="00E041DF">
            <w:pPr>
              <w:numPr>
                <w:ilvl w:val="0"/>
                <w:numId w:val="23"/>
              </w:numPr>
              <w:ind w:left="497"/>
              <w:jc w:val="both"/>
            </w:pPr>
            <w:r w:rsidRPr="00E32343">
              <w:t xml:space="preserve">Brak zgody wśród mieszkańców, zawiść </w:t>
            </w:r>
            <w:r w:rsidRPr="00E32343">
              <w:rPr>
                <w:b/>
              </w:rPr>
              <w:t>x</w:t>
            </w:r>
            <w:r>
              <w:rPr>
                <w:b/>
              </w:rPr>
              <w:t xml:space="preserve"> </w:t>
            </w:r>
            <w:r w:rsidRPr="00E32343">
              <w:rPr>
                <w:b/>
              </w:rPr>
              <w:t>3</w:t>
            </w:r>
          </w:p>
          <w:p w:rsidR="00E041DF" w:rsidRPr="00E32343" w:rsidRDefault="00E041DF" w:rsidP="00E041DF">
            <w:pPr>
              <w:numPr>
                <w:ilvl w:val="0"/>
                <w:numId w:val="23"/>
              </w:numPr>
              <w:ind w:left="497"/>
              <w:jc w:val="both"/>
            </w:pPr>
            <w:r w:rsidRPr="00E32343">
              <w:t xml:space="preserve">Aktywni i zaangażowani mieszkańcy </w:t>
            </w:r>
            <w:r w:rsidRPr="00E32343">
              <w:rPr>
                <w:b/>
              </w:rPr>
              <w:t>x</w:t>
            </w:r>
            <w:r>
              <w:rPr>
                <w:b/>
              </w:rPr>
              <w:t xml:space="preserve"> </w:t>
            </w:r>
            <w:r w:rsidRPr="00E32343">
              <w:rPr>
                <w:b/>
              </w:rPr>
              <w:t>3</w:t>
            </w:r>
          </w:p>
          <w:p w:rsidR="00E32343" w:rsidRPr="00E041DF" w:rsidRDefault="00E32343" w:rsidP="00E32343">
            <w:pPr>
              <w:numPr>
                <w:ilvl w:val="0"/>
                <w:numId w:val="23"/>
              </w:numPr>
              <w:ind w:left="497"/>
              <w:jc w:val="both"/>
            </w:pPr>
            <w:r w:rsidRPr="00E32343">
              <w:t xml:space="preserve">Sektor gospodarczy </w:t>
            </w:r>
            <w:r w:rsidRPr="00E32343">
              <w:rPr>
                <w:b/>
              </w:rPr>
              <w:t>x</w:t>
            </w:r>
            <w:r w:rsidR="00487D11">
              <w:rPr>
                <w:b/>
              </w:rPr>
              <w:t xml:space="preserve"> </w:t>
            </w:r>
            <w:r w:rsidRPr="00E32343">
              <w:rPr>
                <w:b/>
              </w:rPr>
              <w:t>3</w:t>
            </w:r>
          </w:p>
          <w:p w:rsidR="00E041DF" w:rsidRPr="00BC5928" w:rsidRDefault="00E041DF" w:rsidP="00487D11">
            <w:pPr>
              <w:numPr>
                <w:ilvl w:val="0"/>
                <w:numId w:val="23"/>
              </w:numPr>
              <w:ind w:left="497"/>
              <w:jc w:val="both"/>
            </w:pPr>
            <w:r w:rsidRPr="00E32343">
              <w:t xml:space="preserve">Bogata oferta usługowa </w:t>
            </w:r>
            <w:r w:rsidRPr="00E32343">
              <w:rPr>
                <w:b/>
              </w:rPr>
              <w:t>x</w:t>
            </w:r>
            <w:r w:rsidR="00487D11">
              <w:rPr>
                <w:b/>
              </w:rPr>
              <w:t xml:space="preserve"> </w:t>
            </w:r>
            <w:r w:rsidRPr="00E32343">
              <w:rPr>
                <w:b/>
              </w:rPr>
              <w:t>3</w:t>
            </w:r>
          </w:p>
          <w:p w:rsidR="00BC5928" w:rsidRPr="00E041DF" w:rsidRDefault="00BC5928" w:rsidP="00BC5928">
            <w:pPr>
              <w:numPr>
                <w:ilvl w:val="0"/>
                <w:numId w:val="23"/>
              </w:numPr>
              <w:ind w:left="497"/>
              <w:jc w:val="both"/>
            </w:pPr>
            <w:r w:rsidRPr="00E32343">
              <w:t xml:space="preserve">Praca sezonowa </w:t>
            </w:r>
            <w:r w:rsidRPr="00E32343">
              <w:rPr>
                <w:b/>
              </w:rPr>
              <w:t>x</w:t>
            </w:r>
            <w:r w:rsidR="00435B33">
              <w:rPr>
                <w:b/>
              </w:rPr>
              <w:t xml:space="preserve"> </w:t>
            </w:r>
            <w:r w:rsidRPr="00E32343">
              <w:rPr>
                <w:b/>
              </w:rPr>
              <w:t>2</w:t>
            </w:r>
          </w:p>
          <w:p w:rsidR="00BC5928" w:rsidRPr="00E32343" w:rsidRDefault="00BC5928" w:rsidP="00BC5928">
            <w:pPr>
              <w:numPr>
                <w:ilvl w:val="0"/>
                <w:numId w:val="23"/>
              </w:numPr>
              <w:ind w:left="497"/>
              <w:jc w:val="both"/>
            </w:pPr>
            <w:r w:rsidRPr="00E32343">
              <w:t xml:space="preserve">Dziedzictwo kulturowe </w:t>
            </w:r>
            <w:r w:rsidRPr="00E32343">
              <w:rPr>
                <w:b/>
              </w:rPr>
              <w:t>x</w:t>
            </w:r>
            <w:r w:rsidR="00435B33">
              <w:rPr>
                <w:b/>
              </w:rPr>
              <w:t xml:space="preserve"> </w:t>
            </w:r>
            <w:r w:rsidRPr="00E32343">
              <w:rPr>
                <w:b/>
              </w:rPr>
              <w:t>2</w:t>
            </w:r>
          </w:p>
          <w:p w:rsidR="00BC5928" w:rsidRPr="00E32343" w:rsidRDefault="00BC5928" w:rsidP="00BC5928">
            <w:pPr>
              <w:numPr>
                <w:ilvl w:val="0"/>
                <w:numId w:val="23"/>
              </w:numPr>
              <w:ind w:left="497"/>
              <w:jc w:val="both"/>
            </w:pPr>
            <w:r w:rsidRPr="00E32343">
              <w:t xml:space="preserve">Liczne formy ochrony przyrody </w:t>
            </w:r>
            <w:r w:rsidRPr="00E32343">
              <w:rPr>
                <w:b/>
              </w:rPr>
              <w:t>x</w:t>
            </w:r>
            <w:r w:rsidR="00435B33">
              <w:rPr>
                <w:b/>
              </w:rPr>
              <w:t xml:space="preserve"> </w:t>
            </w:r>
            <w:r w:rsidRPr="00E32343">
              <w:rPr>
                <w:b/>
              </w:rPr>
              <w:t>2</w:t>
            </w:r>
          </w:p>
          <w:p w:rsidR="00BC5928" w:rsidRPr="00E32343" w:rsidRDefault="00BC5928" w:rsidP="00BC5928">
            <w:pPr>
              <w:numPr>
                <w:ilvl w:val="0"/>
                <w:numId w:val="23"/>
              </w:numPr>
              <w:ind w:left="497"/>
              <w:jc w:val="both"/>
            </w:pPr>
            <w:r w:rsidRPr="00E32343">
              <w:t xml:space="preserve">Stan zdrowia mieszkańców </w:t>
            </w:r>
            <w:r w:rsidRPr="00E32343">
              <w:rPr>
                <w:b/>
              </w:rPr>
              <w:t>x</w:t>
            </w:r>
            <w:r w:rsidR="00435B33">
              <w:rPr>
                <w:b/>
              </w:rPr>
              <w:t xml:space="preserve"> </w:t>
            </w:r>
            <w:r w:rsidRPr="00E32343">
              <w:rPr>
                <w:b/>
              </w:rPr>
              <w:t>2</w:t>
            </w:r>
          </w:p>
          <w:p w:rsidR="00BC5928" w:rsidRPr="00E32343" w:rsidRDefault="00BC5928" w:rsidP="00BC5928">
            <w:pPr>
              <w:numPr>
                <w:ilvl w:val="0"/>
                <w:numId w:val="23"/>
              </w:numPr>
              <w:ind w:left="497"/>
              <w:jc w:val="both"/>
            </w:pPr>
            <w:r w:rsidRPr="00E32343">
              <w:t xml:space="preserve">Znaczna powierzchnia lasów w zarządzaniu lasów Państwowych </w:t>
            </w:r>
            <w:r w:rsidRPr="00E32343">
              <w:rPr>
                <w:b/>
              </w:rPr>
              <w:t>x</w:t>
            </w:r>
            <w:r w:rsidR="00435B33">
              <w:rPr>
                <w:b/>
              </w:rPr>
              <w:t xml:space="preserve"> </w:t>
            </w:r>
            <w:r w:rsidRPr="00E32343">
              <w:rPr>
                <w:b/>
              </w:rPr>
              <w:t>2</w:t>
            </w:r>
          </w:p>
          <w:p w:rsidR="00BC5928" w:rsidRPr="00E32343" w:rsidRDefault="00BC5928" w:rsidP="00BC5928">
            <w:pPr>
              <w:numPr>
                <w:ilvl w:val="0"/>
                <w:numId w:val="23"/>
              </w:numPr>
              <w:ind w:left="497"/>
              <w:jc w:val="both"/>
            </w:pPr>
            <w:r w:rsidRPr="00E32343">
              <w:t xml:space="preserve">Rzemiosło i rękodzieło </w:t>
            </w:r>
            <w:r w:rsidRPr="00E32343">
              <w:rPr>
                <w:b/>
              </w:rPr>
              <w:t>x</w:t>
            </w:r>
            <w:r w:rsidR="00435B33">
              <w:rPr>
                <w:b/>
              </w:rPr>
              <w:t xml:space="preserve"> </w:t>
            </w:r>
            <w:r w:rsidRPr="00E32343">
              <w:rPr>
                <w:b/>
              </w:rPr>
              <w:t>2</w:t>
            </w:r>
          </w:p>
          <w:p w:rsidR="00BC5928" w:rsidRPr="00E32343" w:rsidRDefault="00BC5928" w:rsidP="00BC5928">
            <w:pPr>
              <w:numPr>
                <w:ilvl w:val="0"/>
                <w:numId w:val="23"/>
              </w:numPr>
              <w:ind w:left="497"/>
              <w:jc w:val="both"/>
            </w:pPr>
            <w:r w:rsidRPr="00E32343">
              <w:t>Stabilizacja zatrudnienia</w:t>
            </w:r>
            <w:r w:rsidRPr="00E32343">
              <w:rPr>
                <w:b/>
              </w:rPr>
              <w:t xml:space="preserve"> x</w:t>
            </w:r>
            <w:r w:rsidR="00435B33">
              <w:rPr>
                <w:b/>
              </w:rPr>
              <w:t xml:space="preserve"> </w:t>
            </w:r>
            <w:r w:rsidRPr="00E32343">
              <w:rPr>
                <w:b/>
              </w:rPr>
              <w:t>2</w:t>
            </w:r>
          </w:p>
          <w:p w:rsidR="00BC5928" w:rsidRPr="00E32343" w:rsidRDefault="00BC5928" w:rsidP="00BC5928">
            <w:pPr>
              <w:numPr>
                <w:ilvl w:val="0"/>
                <w:numId w:val="23"/>
              </w:numPr>
              <w:ind w:left="497"/>
              <w:jc w:val="both"/>
            </w:pPr>
            <w:r w:rsidRPr="00E32343">
              <w:t xml:space="preserve">Malejąca liczba turystów </w:t>
            </w:r>
            <w:r w:rsidRPr="00E32343">
              <w:rPr>
                <w:b/>
              </w:rPr>
              <w:t>x</w:t>
            </w:r>
            <w:r w:rsidR="00435B33">
              <w:rPr>
                <w:b/>
              </w:rPr>
              <w:t xml:space="preserve"> </w:t>
            </w:r>
            <w:r w:rsidRPr="00E32343">
              <w:rPr>
                <w:b/>
              </w:rPr>
              <w:t>2</w:t>
            </w:r>
          </w:p>
          <w:p w:rsidR="00BC5928" w:rsidRPr="00E32343" w:rsidRDefault="00BC5928" w:rsidP="00BC5928">
            <w:pPr>
              <w:numPr>
                <w:ilvl w:val="0"/>
                <w:numId w:val="23"/>
              </w:numPr>
              <w:ind w:left="497"/>
              <w:jc w:val="both"/>
            </w:pPr>
            <w:r w:rsidRPr="00E32343">
              <w:t xml:space="preserve">Oferta wydarzeń kulturalnych </w:t>
            </w:r>
            <w:r w:rsidRPr="00E32343">
              <w:rPr>
                <w:b/>
              </w:rPr>
              <w:t>x</w:t>
            </w:r>
            <w:r w:rsidR="00435B33">
              <w:rPr>
                <w:b/>
              </w:rPr>
              <w:t xml:space="preserve"> </w:t>
            </w:r>
            <w:r w:rsidRPr="00E32343">
              <w:rPr>
                <w:b/>
              </w:rPr>
              <w:t>2</w:t>
            </w:r>
          </w:p>
          <w:p w:rsidR="00BC5928" w:rsidRPr="00D46B3D" w:rsidRDefault="00BC5928" w:rsidP="00BC5928">
            <w:pPr>
              <w:numPr>
                <w:ilvl w:val="0"/>
                <w:numId w:val="23"/>
              </w:numPr>
              <w:ind w:left="497"/>
              <w:jc w:val="both"/>
            </w:pPr>
            <w:r w:rsidRPr="00E32343">
              <w:t xml:space="preserve">Dostęp do rynku pracy osób 50+  </w:t>
            </w:r>
            <w:r w:rsidRPr="00E32343">
              <w:rPr>
                <w:b/>
              </w:rPr>
              <w:t>x</w:t>
            </w:r>
            <w:r w:rsidR="00435B33">
              <w:rPr>
                <w:b/>
              </w:rPr>
              <w:t xml:space="preserve"> </w:t>
            </w:r>
            <w:r w:rsidRPr="00E32343">
              <w:rPr>
                <w:b/>
              </w:rPr>
              <w:t>2</w:t>
            </w:r>
          </w:p>
          <w:p w:rsidR="00D46B3D" w:rsidRPr="00E32343" w:rsidRDefault="00D46B3D" w:rsidP="00BC5928">
            <w:pPr>
              <w:numPr>
                <w:ilvl w:val="0"/>
                <w:numId w:val="23"/>
              </w:numPr>
              <w:ind w:left="497"/>
              <w:jc w:val="both"/>
            </w:pPr>
            <w:r w:rsidRPr="00E32343">
              <w:t>Zwierzęta pozostawione przez turystów</w:t>
            </w:r>
            <w:r>
              <w:t xml:space="preserve"> </w:t>
            </w:r>
            <w:r w:rsidRPr="00435B33">
              <w:rPr>
                <w:b/>
              </w:rPr>
              <w:t>x 2</w:t>
            </w:r>
          </w:p>
          <w:p w:rsidR="00E32343" w:rsidRPr="00E32343" w:rsidRDefault="00E32343" w:rsidP="00E32343">
            <w:pPr>
              <w:numPr>
                <w:ilvl w:val="0"/>
                <w:numId w:val="23"/>
              </w:numPr>
              <w:ind w:left="497"/>
              <w:jc w:val="both"/>
            </w:pPr>
            <w:r w:rsidRPr="00E32343">
              <w:t xml:space="preserve">Zabytki architektury </w:t>
            </w:r>
          </w:p>
          <w:p w:rsidR="00E32343" w:rsidRPr="00E32343" w:rsidRDefault="00E32343" w:rsidP="00E32343">
            <w:pPr>
              <w:numPr>
                <w:ilvl w:val="0"/>
                <w:numId w:val="23"/>
              </w:numPr>
              <w:ind w:left="497"/>
              <w:jc w:val="both"/>
            </w:pPr>
            <w:r w:rsidRPr="00E32343">
              <w:t>Sektor pozarządowy (fundacje, stowarzyszenia)</w:t>
            </w:r>
          </w:p>
          <w:p w:rsidR="00BC5928" w:rsidRPr="00E32343" w:rsidRDefault="00E32343" w:rsidP="00BC5928">
            <w:pPr>
              <w:numPr>
                <w:ilvl w:val="0"/>
                <w:numId w:val="23"/>
              </w:numPr>
              <w:ind w:left="497"/>
              <w:jc w:val="both"/>
            </w:pPr>
            <w:r w:rsidRPr="00E32343">
              <w:t>Kłusownictwo</w:t>
            </w:r>
          </w:p>
          <w:p w:rsidR="00E32343" w:rsidRPr="00E32343" w:rsidRDefault="00E32343" w:rsidP="00E32343">
            <w:pPr>
              <w:numPr>
                <w:ilvl w:val="0"/>
                <w:numId w:val="23"/>
              </w:numPr>
              <w:ind w:left="497"/>
              <w:jc w:val="both"/>
            </w:pPr>
            <w:r w:rsidRPr="00E32343">
              <w:t xml:space="preserve">Bliskość ośrodków miejskich Zielona Góra, </w:t>
            </w:r>
            <w:r w:rsidRPr="00E32343">
              <w:lastRenderedPageBreak/>
              <w:t xml:space="preserve">Gorzów Wielkopolski </w:t>
            </w:r>
          </w:p>
          <w:p w:rsidR="00E32343" w:rsidRPr="00E32343" w:rsidRDefault="00E32343" w:rsidP="00E32343">
            <w:pPr>
              <w:numPr>
                <w:ilvl w:val="0"/>
                <w:numId w:val="23"/>
              </w:numPr>
              <w:ind w:left="497"/>
              <w:jc w:val="both"/>
            </w:pPr>
            <w:r w:rsidRPr="00E32343">
              <w:t xml:space="preserve">Stan środowiska naturalnego </w:t>
            </w:r>
          </w:p>
          <w:p w:rsidR="00E32343" w:rsidRPr="00E32343" w:rsidRDefault="00E32343" w:rsidP="00E32343">
            <w:pPr>
              <w:numPr>
                <w:ilvl w:val="0"/>
                <w:numId w:val="23"/>
              </w:numPr>
              <w:ind w:left="497"/>
              <w:jc w:val="both"/>
            </w:pPr>
            <w:r w:rsidRPr="00E32343">
              <w:t>Atrakcje turystyczne</w:t>
            </w:r>
          </w:p>
          <w:p w:rsidR="00E32343" w:rsidRPr="00E32343" w:rsidRDefault="00E32343" w:rsidP="00E32343">
            <w:pPr>
              <w:numPr>
                <w:ilvl w:val="0"/>
                <w:numId w:val="23"/>
              </w:numPr>
              <w:ind w:left="497"/>
              <w:jc w:val="both"/>
            </w:pPr>
            <w:r w:rsidRPr="00E32343">
              <w:t>Konkurencyjność gospodarcza</w:t>
            </w:r>
          </w:p>
          <w:p w:rsidR="00E32343" w:rsidRPr="00E32343" w:rsidRDefault="00E32343" w:rsidP="00E32343">
            <w:pPr>
              <w:numPr>
                <w:ilvl w:val="0"/>
                <w:numId w:val="23"/>
              </w:numPr>
              <w:ind w:left="497"/>
              <w:jc w:val="both"/>
            </w:pPr>
            <w:r w:rsidRPr="00E32343">
              <w:t xml:space="preserve">Rozwój gospodarczy w sąsiednich aglomeracjach </w:t>
            </w:r>
          </w:p>
          <w:p w:rsidR="00E32343" w:rsidRPr="00E32343" w:rsidRDefault="00E32343" w:rsidP="00E32343">
            <w:pPr>
              <w:numPr>
                <w:ilvl w:val="0"/>
                <w:numId w:val="23"/>
              </w:numPr>
              <w:ind w:left="497"/>
              <w:jc w:val="both"/>
            </w:pPr>
            <w:r w:rsidRPr="00E32343">
              <w:t>Wsparcie inicjatyw lokalnych</w:t>
            </w:r>
          </w:p>
          <w:p w:rsidR="00E32343" w:rsidRPr="00E32343" w:rsidRDefault="00E32343" w:rsidP="00D46B3D">
            <w:pPr>
              <w:numPr>
                <w:ilvl w:val="0"/>
                <w:numId w:val="23"/>
              </w:numPr>
              <w:ind w:left="497"/>
              <w:jc w:val="both"/>
            </w:pPr>
            <w:r w:rsidRPr="00E32343">
              <w:t xml:space="preserve">Liczba obiektów sportowych </w:t>
            </w:r>
          </w:p>
          <w:p w:rsidR="00E32343" w:rsidRPr="00E32343" w:rsidRDefault="00E32343" w:rsidP="00E32343">
            <w:pPr>
              <w:numPr>
                <w:ilvl w:val="0"/>
                <w:numId w:val="23"/>
              </w:numPr>
              <w:ind w:left="497"/>
              <w:jc w:val="both"/>
            </w:pPr>
            <w:r w:rsidRPr="00E32343">
              <w:t>Zanieczyszczenia pozostawione przez mieszkańców</w:t>
            </w:r>
          </w:p>
          <w:p w:rsidR="00E32343" w:rsidRPr="00E32343" w:rsidRDefault="00E32343" w:rsidP="00E32343">
            <w:pPr>
              <w:numPr>
                <w:ilvl w:val="0"/>
                <w:numId w:val="23"/>
              </w:numPr>
              <w:ind w:left="497"/>
              <w:jc w:val="both"/>
            </w:pPr>
            <w:r w:rsidRPr="00E32343">
              <w:t>Wsparcie inicjatyw lokalnych</w:t>
            </w:r>
          </w:p>
          <w:p w:rsidR="00E32343" w:rsidRPr="00E32343" w:rsidRDefault="00E32343" w:rsidP="00E32343">
            <w:pPr>
              <w:numPr>
                <w:ilvl w:val="0"/>
                <w:numId w:val="23"/>
              </w:numPr>
              <w:ind w:left="497"/>
              <w:jc w:val="both"/>
            </w:pPr>
            <w:r w:rsidRPr="00E32343">
              <w:t>Wielokulturowość wynikająca z napływu ludności na ten obszar</w:t>
            </w:r>
          </w:p>
          <w:p w:rsidR="00E32343" w:rsidRPr="00E32343" w:rsidRDefault="00E32343" w:rsidP="00E32343">
            <w:pPr>
              <w:numPr>
                <w:ilvl w:val="0"/>
                <w:numId w:val="23"/>
              </w:numPr>
              <w:ind w:left="497"/>
              <w:jc w:val="both"/>
            </w:pPr>
            <w:r w:rsidRPr="00E32343">
              <w:t>Wzniesienia morenowe</w:t>
            </w:r>
          </w:p>
          <w:p w:rsidR="00E32343" w:rsidRPr="00E32343" w:rsidRDefault="00E32343" w:rsidP="00E32343">
            <w:pPr>
              <w:numPr>
                <w:ilvl w:val="0"/>
                <w:numId w:val="23"/>
              </w:numPr>
              <w:ind w:left="497"/>
              <w:jc w:val="both"/>
            </w:pPr>
            <w:r w:rsidRPr="00E32343">
              <w:t>Pogłowie bydła</w:t>
            </w:r>
          </w:p>
          <w:p w:rsidR="00E32343" w:rsidRPr="00E32343" w:rsidRDefault="00E32343" w:rsidP="00E32343">
            <w:pPr>
              <w:numPr>
                <w:ilvl w:val="0"/>
                <w:numId w:val="23"/>
              </w:numPr>
              <w:ind w:left="497"/>
              <w:jc w:val="both"/>
            </w:pPr>
            <w:r w:rsidRPr="00E32343">
              <w:t>Średnia lesistość bliska 45%</w:t>
            </w:r>
          </w:p>
          <w:p w:rsidR="00E32343" w:rsidRPr="00E32343" w:rsidRDefault="00E32343" w:rsidP="00E32343">
            <w:pPr>
              <w:numPr>
                <w:ilvl w:val="0"/>
                <w:numId w:val="23"/>
              </w:numPr>
              <w:ind w:left="497"/>
              <w:jc w:val="both"/>
            </w:pPr>
            <w:r w:rsidRPr="00E32343">
              <w:t>Myślistwo i łowiectwo</w:t>
            </w:r>
          </w:p>
          <w:p w:rsidR="00E32343" w:rsidRDefault="00E32343" w:rsidP="00435B33">
            <w:pPr>
              <w:numPr>
                <w:ilvl w:val="0"/>
                <w:numId w:val="23"/>
              </w:numPr>
              <w:ind w:left="497"/>
              <w:jc w:val="both"/>
            </w:pPr>
            <w:r w:rsidRPr="00E32343">
              <w:t>Rolnictwo</w:t>
            </w:r>
          </w:p>
        </w:tc>
      </w:tr>
      <w:tr w:rsidR="00D01EBF" w:rsidTr="00D01EBF">
        <w:tc>
          <w:tcPr>
            <w:tcW w:w="4606" w:type="dxa"/>
          </w:tcPr>
          <w:p w:rsidR="00D01EBF" w:rsidRDefault="00D01EBF" w:rsidP="00C025F0">
            <w:pPr>
              <w:jc w:val="both"/>
            </w:pPr>
            <w:r>
              <w:lastRenderedPageBreak/>
              <w:t>Szanse:</w:t>
            </w:r>
          </w:p>
          <w:p w:rsidR="0036394D" w:rsidRPr="00E32343" w:rsidRDefault="0036394D" w:rsidP="0036394D">
            <w:pPr>
              <w:numPr>
                <w:ilvl w:val="0"/>
                <w:numId w:val="24"/>
              </w:numPr>
              <w:ind w:left="426"/>
              <w:jc w:val="both"/>
            </w:pPr>
            <w:r w:rsidRPr="00E32343">
              <w:t xml:space="preserve">Wzrastająca liczba turystów </w:t>
            </w:r>
            <w:r w:rsidRPr="00E32343">
              <w:rPr>
                <w:b/>
              </w:rPr>
              <w:t>x 10</w:t>
            </w:r>
          </w:p>
          <w:p w:rsidR="0036394D" w:rsidRDefault="0036394D" w:rsidP="00E32343">
            <w:pPr>
              <w:numPr>
                <w:ilvl w:val="0"/>
                <w:numId w:val="24"/>
              </w:numPr>
              <w:ind w:left="426"/>
              <w:jc w:val="both"/>
            </w:pPr>
          </w:p>
          <w:p w:rsidR="00E32343" w:rsidRPr="0036394D" w:rsidRDefault="00E32343" w:rsidP="00E32343">
            <w:pPr>
              <w:numPr>
                <w:ilvl w:val="0"/>
                <w:numId w:val="24"/>
              </w:numPr>
              <w:ind w:left="426"/>
              <w:jc w:val="both"/>
            </w:pPr>
            <w:r w:rsidRPr="00E32343">
              <w:t xml:space="preserve">Rozwój gospodarczy w sąsiednich aglomeracjach </w:t>
            </w:r>
            <w:r w:rsidRPr="00E32343">
              <w:rPr>
                <w:b/>
              </w:rPr>
              <w:t>x</w:t>
            </w:r>
            <w:r w:rsidR="00435B33">
              <w:rPr>
                <w:b/>
              </w:rPr>
              <w:t xml:space="preserve"> </w:t>
            </w:r>
            <w:r w:rsidRPr="00E32343">
              <w:rPr>
                <w:b/>
              </w:rPr>
              <w:t>8</w:t>
            </w:r>
          </w:p>
          <w:p w:rsidR="0036394D" w:rsidRPr="00E32343" w:rsidRDefault="0036394D" w:rsidP="0036394D">
            <w:pPr>
              <w:numPr>
                <w:ilvl w:val="0"/>
                <w:numId w:val="24"/>
              </w:numPr>
              <w:ind w:left="426"/>
              <w:jc w:val="both"/>
            </w:pPr>
            <w:r w:rsidRPr="00E32343">
              <w:t xml:space="preserve">Innowacyjna gospodarka </w:t>
            </w:r>
            <w:r w:rsidRPr="00E32343">
              <w:rPr>
                <w:b/>
              </w:rPr>
              <w:t>x 8</w:t>
            </w:r>
          </w:p>
          <w:p w:rsidR="0036394D" w:rsidRPr="00E32343" w:rsidRDefault="0036394D" w:rsidP="0036394D">
            <w:pPr>
              <w:numPr>
                <w:ilvl w:val="0"/>
                <w:numId w:val="24"/>
              </w:numPr>
              <w:ind w:left="426"/>
              <w:jc w:val="both"/>
            </w:pPr>
            <w:r w:rsidRPr="00E32343">
              <w:t xml:space="preserve">Rzemiosło i rękodzieło </w:t>
            </w:r>
            <w:r w:rsidRPr="00E32343">
              <w:rPr>
                <w:b/>
              </w:rPr>
              <w:t>x 8</w:t>
            </w:r>
          </w:p>
          <w:p w:rsidR="0036394D" w:rsidRPr="00E32343" w:rsidRDefault="0036394D" w:rsidP="0036394D">
            <w:pPr>
              <w:numPr>
                <w:ilvl w:val="0"/>
                <w:numId w:val="24"/>
              </w:numPr>
              <w:ind w:left="426"/>
              <w:jc w:val="both"/>
            </w:pPr>
            <w:r w:rsidRPr="00E32343">
              <w:t xml:space="preserve">Promocja turystyczna obszaru </w:t>
            </w:r>
            <w:r w:rsidRPr="00E32343">
              <w:rPr>
                <w:b/>
              </w:rPr>
              <w:t>x 8</w:t>
            </w:r>
          </w:p>
          <w:p w:rsidR="0036394D" w:rsidRPr="0036394D" w:rsidRDefault="0036394D" w:rsidP="0036394D">
            <w:pPr>
              <w:numPr>
                <w:ilvl w:val="0"/>
                <w:numId w:val="24"/>
              </w:numPr>
              <w:ind w:left="426"/>
              <w:jc w:val="both"/>
            </w:pPr>
            <w:r w:rsidRPr="00E32343">
              <w:t xml:space="preserve">Dostępność funduszy UE </w:t>
            </w:r>
            <w:r w:rsidRPr="00E32343">
              <w:rPr>
                <w:b/>
              </w:rPr>
              <w:t>x 8</w:t>
            </w:r>
          </w:p>
          <w:p w:rsidR="0036394D" w:rsidRPr="00E32343" w:rsidRDefault="0036394D" w:rsidP="00282EB0">
            <w:pPr>
              <w:numPr>
                <w:ilvl w:val="0"/>
                <w:numId w:val="24"/>
              </w:numPr>
              <w:ind w:left="426"/>
              <w:jc w:val="both"/>
            </w:pPr>
            <w:r w:rsidRPr="00E32343">
              <w:t xml:space="preserve">Stabilizacja zatrudnienia </w:t>
            </w:r>
            <w:r w:rsidRPr="00E32343">
              <w:rPr>
                <w:b/>
              </w:rPr>
              <w:t>x 8</w:t>
            </w:r>
          </w:p>
          <w:p w:rsidR="0036394D" w:rsidRPr="00E32343" w:rsidRDefault="0036394D" w:rsidP="0036394D">
            <w:pPr>
              <w:numPr>
                <w:ilvl w:val="0"/>
                <w:numId w:val="24"/>
              </w:numPr>
              <w:ind w:left="426"/>
              <w:jc w:val="both"/>
            </w:pPr>
            <w:r w:rsidRPr="00E32343">
              <w:t xml:space="preserve">Wykorzystanie energii odnawialnej </w:t>
            </w:r>
            <w:r w:rsidRPr="00E32343">
              <w:rPr>
                <w:b/>
              </w:rPr>
              <w:t>x</w:t>
            </w:r>
            <w:r w:rsidR="00435B33">
              <w:rPr>
                <w:b/>
              </w:rPr>
              <w:t xml:space="preserve"> </w:t>
            </w:r>
            <w:r w:rsidRPr="00E32343">
              <w:rPr>
                <w:b/>
              </w:rPr>
              <w:t>7</w:t>
            </w:r>
          </w:p>
          <w:p w:rsidR="0036394D" w:rsidRPr="00E32343" w:rsidRDefault="0036394D" w:rsidP="0036394D">
            <w:pPr>
              <w:numPr>
                <w:ilvl w:val="0"/>
                <w:numId w:val="24"/>
              </w:numPr>
              <w:ind w:left="426"/>
              <w:jc w:val="both"/>
            </w:pPr>
            <w:r w:rsidRPr="00E32343">
              <w:t xml:space="preserve">Partycypacja społeczna w decyzjach o rozwoju lokalnym </w:t>
            </w:r>
            <w:r w:rsidRPr="00E32343">
              <w:rPr>
                <w:b/>
              </w:rPr>
              <w:t>x 7</w:t>
            </w:r>
          </w:p>
          <w:p w:rsidR="0036394D" w:rsidRPr="00E32343" w:rsidRDefault="0036394D" w:rsidP="0036394D">
            <w:pPr>
              <w:numPr>
                <w:ilvl w:val="0"/>
                <w:numId w:val="24"/>
              </w:numPr>
              <w:ind w:left="426"/>
              <w:jc w:val="both"/>
            </w:pPr>
            <w:r w:rsidRPr="00E32343">
              <w:t xml:space="preserve">Wsparcie inicjatyw lokalnych </w:t>
            </w:r>
            <w:r w:rsidRPr="00E32343">
              <w:rPr>
                <w:b/>
              </w:rPr>
              <w:t>x 7</w:t>
            </w:r>
          </w:p>
          <w:p w:rsidR="0036394D" w:rsidRDefault="0036394D" w:rsidP="0036394D">
            <w:pPr>
              <w:numPr>
                <w:ilvl w:val="0"/>
                <w:numId w:val="24"/>
              </w:numPr>
              <w:ind w:left="426"/>
              <w:jc w:val="both"/>
            </w:pPr>
            <w:r w:rsidRPr="00E32343">
              <w:t xml:space="preserve">Sektor pozarządowy (stowarzyszenia, fundacje) </w:t>
            </w:r>
            <w:r w:rsidRPr="00E32343">
              <w:rPr>
                <w:b/>
              </w:rPr>
              <w:t>x 6</w:t>
            </w:r>
            <w:r w:rsidRPr="00E32343">
              <w:t xml:space="preserve"> </w:t>
            </w:r>
          </w:p>
          <w:p w:rsidR="0036394D" w:rsidRPr="00E32343" w:rsidRDefault="0036394D" w:rsidP="00282EB0">
            <w:pPr>
              <w:numPr>
                <w:ilvl w:val="0"/>
                <w:numId w:val="24"/>
              </w:numPr>
              <w:ind w:left="426"/>
              <w:jc w:val="both"/>
            </w:pPr>
            <w:r w:rsidRPr="00E32343">
              <w:t xml:space="preserve">Średnia lesistość bliska 45% </w:t>
            </w:r>
            <w:r w:rsidRPr="00E32343">
              <w:rPr>
                <w:b/>
              </w:rPr>
              <w:t>x 6</w:t>
            </w:r>
          </w:p>
          <w:p w:rsidR="0036394D" w:rsidRPr="00E32343" w:rsidRDefault="0036394D" w:rsidP="0036394D">
            <w:pPr>
              <w:numPr>
                <w:ilvl w:val="0"/>
                <w:numId w:val="24"/>
              </w:numPr>
              <w:ind w:left="426"/>
              <w:jc w:val="both"/>
            </w:pPr>
            <w:r w:rsidRPr="00E32343">
              <w:t xml:space="preserve">Tereny inwestycyjne </w:t>
            </w:r>
            <w:r w:rsidRPr="00E32343">
              <w:rPr>
                <w:b/>
              </w:rPr>
              <w:t>x 6</w:t>
            </w:r>
          </w:p>
          <w:p w:rsidR="0036394D" w:rsidRPr="00E32343" w:rsidRDefault="0036394D" w:rsidP="0036394D">
            <w:pPr>
              <w:numPr>
                <w:ilvl w:val="0"/>
                <w:numId w:val="24"/>
              </w:numPr>
              <w:ind w:left="426"/>
              <w:jc w:val="both"/>
            </w:pPr>
            <w:r w:rsidRPr="00E32343">
              <w:t xml:space="preserve">Praca sezonowa </w:t>
            </w:r>
            <w:r w:rsidRPr="00E32343">
              <w:rPr>
                <w:b/>
              </w:rPr>
              <w:t>x 6</w:t>
            </w:r>
          </w:p>
          <w:p w:rsidR="0036394D" w:rsidRPr="00E32343" w:rsidRDefault="0036394D" w:rsidP="0036394D">
            <w:pPr>
              <w:numPr>
                <w:ilvl w:val="0"/>
                <w:numId w:val="24"/>
              </w:numPr>
              <w:ind w:left="426"/>
              <w:jc w:val="both"/>
            </w:pPr>
            <w:r w:rsidRPr="00E32343">
              <w:t xml:space="preserve">Oferta wydarzeń kulturalnych </w:t>
            </w:r>
            <w:r w:rsidRPr="00E32343">
              <w:rPr>
                <w:b/>
              </w:rPr>
              <w:t>x 6</w:t>
            </w:r>
          </w:p>
          <w:p w:rsidR="0036394D" w:rsidRPr="00E32343" w:rsidRDefault="0036394D" w:rsidP="0036394D">
            <w:pPr>
              <w:numPr>
                <w:ilvl w:val="0"/>
                <w:numId w:val="24"/>
              </w:numPr>
              <w:ind w:left="426"/>
              <w:jc w:val="both"/>
            </w:pPr>
            <w:r w:rsidRPr="00E32343">
              <w:t xml:space="preserve">Formy dokształcenia i podnoszenia kompetencji osób dorosłych </w:t>
            </w:r>
            <w:r w:rsidRPr="00E32343">
              <w:rPr>
                <w:b/>
              </w:rPr>
              <w:t>x 6</w:t>
            </w:r>
          </w:p>
          <w:p w:rsidR="0036394D" w:rsidRPr="00E32343" w:rsidRDefault="0036394D" w:rsidP="0036394D">
            <w:pPr>
              <w:numPr>
                <w:ilvl w:val="0"/>
                <w:numId w:val="24"/>
              </w:numPr>
              <w:ind w:left="426"/>
              <w:jc w:val="both"/>
            </w:pPr>
            <w:r w:rsidRPr="00E32343">
              <w:t xml:space="preserve">Przetwórstwo produktów rolnych </w:t>
            </w:r>
            <w:r w:rsidRPr="00E32343">
              <w:rPr>
                <w:b/>
              </w:rPr>
              <w:t>x 6</w:t>
            </w:r>
          </w:p>
          <w:p w:rsidR="0036394D" w:rsidRPr="00E32343" w:rsidRDefault="0036394D" w:rsidP="0036394D">
            <w:pPr>
              <w:numPr>
                <w:ilvl w:val="0"/>
                <w:numId w:val="24"/>
              </w:numPr>
              <w:ind w:left="426"/>
              <w:jc w:val="both"/>
            </w:pPr>
            <w:r w:rsidRPr="00E32343">
              <w:t xml:space="preserve">Atrakcje turystyczne </w:t>
            </w:r>
            <w:r w:rsidRPr="00E32343">
              <w:rPr>
                <w:b/>
              </w:rPr>
              <w:t>x 6</w:t>
            </w:r>
          </w:p>
          <w:p w:rsidR="00282EB0" w:rsidRPr="00E32343" w:rsidRDefault="00282EB0" w:rsidP="00282EB0">
            <w:pPr>
              <w:numPr>
                <w:ilvl w:val="0"/>
                <w:numId w:val="24"/>
              </w:numPr>
              <w:ind w:left="426"/>
              <w:jc w:val="both"/>
            </w:pPr>
            <w:r w:rsidRPr="00E32343">
              <w:t xml:space="preserve">Myślistwo i łowiectwo </w:t>
            </w:r>
            <w:r w:rsidRPr="00E32343">
              <w:rPr>
                <w:b/>
              </w:rPr>
              <w:t>x</w:t>
            </w:r>
            <w:r w:rsidR="00435B33">
              <w:rPr>
                <w:b/>
              </w:rPr>
              <w:t xml:space="preserve"> </w:t>
            </w:r>
            <w:r w:rsidRPr="00E32343">
              <w:rPr>
                <w:b/>
              </w:rPr>
              <w:t>5</w:t>
            </w:r>
          </w:p>
          <w:p w:rsidR="00282EB0" w:rsidRPr="00E32343" w:rsidRDefault="00282EB0" w:rsidP="00282EB0">
            <w:pPr>
              <w:numPr>
                <w:ilvl w:val="0"/>
                <w:numId w:val="24"/>
              </w:numPr>
              <w:ind w:left="426"/>
              <w:jc w:val="both"/>
            </w:pPr>
            <w:r w:rsidRPr="00E32343">
              <w:t xml:space="preserve">Bliskość ośrodków miejskich Zielona Góra, Gorzów Wielkopolski </w:t>
            </w:r>
            <w:r w:rsidRPr="00E32343">
              <w:rPr>
                <w:b/>
              </w:rPr>
              <w:t>x 5</w:t>
            </w:r>
          </w:p>
          <w:p w:rsidR="00282EB0" w:rsidRPr="00E32343" w:rsidRDefault="00282EB0" w:rsidP="00282EB0">
            <w:pPr>
              <w:numPr>
                <w:ilvl w:val="0"/>
                <w:numId w:val="24"/>
              </w:numPr>
              <w:ind w:left="426"/>
              <w:jc w:val="both"/>
            </w:pPr>
            <w:r w:rsidRPr="00E32343">
              <w:t xml:space="preserve">Produkty lokalne </w:t>
            </w:r>
            <w:r w:rsidRPr="00E32343">
              <w:rPr>
                <w:b/>
              </w:rPr>
              <w:t>x 5</w:t>
            </w:r>
          </w:p>
          <w:p w:rsidR="00282EB0" w:rsidRPr="00E32343" w:rsidRDefault="00282EB0" w:rsidP="00282EB0">
            <w:pPr>
              <w:numPr>
                <w:ilvl w:val="0"/>
                <w:numId w:val="24"/>
              </w:numPr>
              <w:ind w:left="426"/>
              <w:jc w:val="both"/>
            </w:pPr>
            <w:r w:rsidRPr="00E32343">
              <w:t xml:space="preserve">Dziedzictwo kulturowe </w:t>
            </w:r>
            <w:r w:rsidRPr="00E32343">
              <w:rPr>
                <w:b/>
              </w:rPr>
              <w:t>x</w:t>
            </w:r>
            <w:r w:rsidR="00435B33">
              <w:rPr>
                <w:b/>
              </w:rPr>
              <w:t xml:space="preserve"> </w:t>
            </w:r>
            <w:r w:rsidRPr="00E32343">
              <w:rPr>
                <w:b/>
              </w:rPr>
              <w:t>5</w:t>
            </w:r>
          </w:p>
          <w:p w:rsidR="00282EB0" w:rsidRPr="00E32343" w:rsidRDefault="00282EB0" w:rsidP="00282EB0">
            <w:pPr>
              <w:numPr>
                <w:ilvl w:val="0"/>
                <w:numId w:val="24"/>
              </w:numPr>
              <w:ind w:left="426"/>
              <w:jc w:val="both"/>
            </w:pPr>
            <w:r w:rsidRPr="00E32343">
              <w:t xml:space="preserve">Liczba obiektów sportowych </w:t>
            </w:r>
            <w:r w:rsidRPr="00E32343">
              <w:rPr>
                <w:b/>
              </w:rPr>
              <w:t>x 5</w:t>
            </w:r>
          </w:p>
          <w:p w:rsidR="00282EB0" w:rsidRPr="00E32343" w:rsidRDefault="00282EB0" w:rsidP="00282EB0">
            <w:pPr>
              <w:numPr>
                <w:ilvl w:val="0"/>
                <w:numId w:val="24"/>
              </w:numPr>
              <w:ind w:left="426"/>
              <w:jc w:val="both"/>
            </w:pPr>
            <w:r w:rsidRPr="00E32343">
              <w:t xml:space="preserve">Formy kształcenia dostosowane do potrzeb rynku pracy </w:t>
            </w:r>
            <w:r w:rsidRPr="00E32343">
              <w:rPr>
                <w:b/>
              </w:rPr>
              <w:t>x 5</w:t>
            </w:r>
          </w:p>
          <w:p w:rsidR="00282EB0" w:rsidRPr="00E32343" w:rsidRDefault="00282EB0" w:rsidP="00282EB0">
            <w:pPr>
              <w:numPr>
                <w:ilvl w:val="0"/>
                <w:numId w:val="24"/>
              </w:numPr>
              <w:ind w:left="426"/>
              <w:jc w:val="both"/>
            </w:pPr>
            <w:r w:rsidRPr="00E32343">
              <w:t xml:space="preserve">Konkurencyjność gospodarcza </w:t>
            </w:r>
            <w:r w:rsidRPr="00E32343">
              <w:rPr>
                <w:b/>
              </w:rPr>
              <w:t>x</w:t>
            </w:r>
            <w:r w:rsidR="00435B33">
              <w:rPr>
                <w:b/>
              </w:rPr>
              <w:t xml:space="preserve"> </w:t>
            </w:r>
            <w:r w:rsidRPr="00E32343">
              <w:rPr>
                <w:b/>
              </w:rPr>
              <w:t>5</w:t>
            </w:r>
          </w:p>
          <w:p w:rsidR="00282EB0" w:rsidRPr="00E32343" w:rsidRDefault="00282EB0" w:rsidP="00282EB0">
            <w:pPr>
              <w:numPr>
                <w:ilvl w:val="0"/>
                <w:numId w:val="24"/>
              </w:numPr>
              <w:ind w:left="426"/>
              <w:jc w:val="both"/>
            </w:pPr>
            <w:r w:rsidRPr="00E32343">
              <w:lastRenderedPageBreak/>
              <w:t>Dostęp do Internetu</w:t>
            </w:r>
            <w:r w:rsidRPr="00E32343">
              <w:rPr>
                <w:b/>
              </w:rPr>
              <w:t xml:space="preserve"> x</w:t>
            </w:r>
            <w:r w:rsidR="00435B33">
              <w:rPr>
                <w:b/>
              </w:rPr>
              <w:t xml:space="preserve"> </w:t>
            </w:r>
            <w:r w:rsidRPr="00E32343">
              <w:rPr>
                <w:b/>
              </w:rPr>
              <w:t>5</w:t>
            </w:r>
          </w:p>
          <w:p w:rsidR="00282EB0" w:rsidRPr="00E32343" w:rsidRDefault="00282EB0" w:rsidP="00282EB0">
            <w:pPr>
              <w:numPr>
                <w:ilvl w:val="0"/>
                <w:numId w:val="24"/>
              </w:numPr>
              <w:ind w:left="426"/>
              <w:jc w:val="both"/>
            </w:pPr>
            <w:r w:rsidRPr="00E32343">
              <w:t xml:space="preserve">Bliskość ośrodków miejskich Berlin, Poznań, Wrocław, Szczecin </w:t>
            </w:r>
            <w:r w:rsidRPr="00E32343">
              <w:rPr>
                <w:b/>
              </w:rPr>
              <w:t>x</w:t>
            </w:r>
            <w:r w:rsidR="00435B33">
              <w:rPr>
                <w:b/>
              </w:rPr>
              <w:t xml:space="preserve"> </w:t>
            </w:r>
            <w:r w:rsidRPr="00E32343">
              <w:rPr>
                <w:b/>
              </w:rPr>
              <w:t>5</w:t>
            </w:r>
          </w:p>
          <w:p w:rsidR="00282EB0" w:rsidRPr="00E32343" w:rsidRDefault="00282EB0" w:rsidP="00282EB0">
            <w:pPr>
              <w:numPr>
                <w:ilvl w:val="0"/>
                <w:numId w:val="24"/>
              </w:numPr>
              <w:ind w:left="426"/>
              <w:jc w:val="both"/>
            </w:pPr>
            <w:r w:rsidRPr="00E32343">
              <w:t xml:space="preserve">Współpraca pomiędzy podmiotami o podobnym profilu działalności </w:t>
            </w:r>
            <w:r w:rsidRPr="00E32343">
              <w:rPr>
                <w:b/>
              </w:rPr>
              <w:t>x</w:t>
            </w:r>
            <w:r w:rsidR="00435B33">
              <w:rPr>
                <w:b/>
              </w:rPr>
              <w:t xml:space="preserve"> </w:t>
            </w:r>
            <w:r w:rsidRPr="00E32343">
              <w:rPr>
                <w:b/>
              </w:rPr>
              <w:t>4</w:t>
            </w:r>
          </w:p>
          <w:p w:rsidR="00282EB0" w:rsidRPr="00E32343" w:rsidRDefault="00282EB0" w:rsidP="00282EB0">
            <w:pPr>
              <w:numPr>
                <w:ilvl w:val="0"/>
                <w:numId w:val="24"/>
              </w:numPr>
              <w:ind w:left="426"/>
              <w:jc w:val="both"/>
            </w:pPr>
            <w:r w:rsidRPr="00E32343">
              <w:t xml:space="preserve">Bliskość autostrady A2 i drogi ekspresowej S3 </w:t>
            </w:r>
            <w:r w:rsidRPr="00E32343">
              <w:rPr>
                <w:b/>
              </w:rPr>
              <w:t>x</w:t>
            </w:r>
            <w:r w:rsidR="00435B33">
              <w:rPr>
                <w:b/>
              </w:rPr>
              <w:t xml:space="preserve"> </w:t>
            </w:r>
            <w:r w:rsidRPr="00E32343">
              <w:rPr>
                <w:b/>
              </w:rPr>
              <w:t>4</w:t>
            </w:r>
          </w:p>
          <w:p w:rsidR="00282EB0" w:rsidRPr="00E32343" w:rsidRDefault="00282EB0" w:rsidP="00282EB0">
            <w:pPr>
              <w:numPr>
                <w:ilvl w:val="0"/>
                <w:numId w:val="24"/>
              </w:numPr>
              <w:ind w:left="426"/>
              <w:jc w:val="both"/>
            </w:pPr>
            <w:r w:rsidRPr="00E32343">
              <w:t xml:space="preserve">Rolnictwo </w:t>
            </w:r>
            <w:r w:rsidRPr="00E32343">
              <w:rPr>
                <w:b/>
              </w:rPr>
              <w:t>x</w:t>
            </w:r>
            <w:r w:rsidR="00435B33">
              <w:rPr>
                <w:b/>
              </w:rPr>
              <w:t xml:space="preserve"> </w:t>
            </w:r>
            <w:r w:rsidRPr="00E32343">
              <w:rPr>
                <w:b/>
              </w:rPr>
              <w:t>4</w:t>
            </w:r>
          </w:p>
          <w:p w:rsidR="00282EB0" w:rsidRPr="00E32343" w:rsidRDefault="00282EB0" w:rsidP="00282EB0">
            <w:pPr>
              <w:numPr>
                <w:ilvl w:val="0"/>
                <w:numId w:val="24"/>
              </w:numPr>
              <w:ind w:left="426"/>
              <w:jc w:val="both"/>
            </w:pPr>
            <w:r w:rsidRPr="00E32343">
              <w:t xml:space="preserve">Oferta wydarzeń rekreacyjnych i sportowych </w:t>
            </w:r>
            <w:r w:rsidRPr="00E32343">
              <w:rPr>
                <w:b/>
              </w:rPr>
              <w:t>x</w:t>
            </w:r>
            <w:r w:rsidR="00435B33">
              <w:rPr>
                <w:b/>
              </w:rPr>
              <w:t xml:space="preserve"> </w:t>
            </w:r>
            <w:r w:rsidRPr="00E32343">
              <w:rPr>
                <w:b/>
              </w:rPr>
              <w:t>4</w:t>
            </w:r>
          </w:p>
          <w:p w:rsidR="00282EB0" w:rsidRPr="00E32343" w:rsidRDefault="00282EB0" w:rsidP="00282EB0">
            <w:pPr>
              <w:numPr>
                <w:ilvl w:val="0"/>
                <w:numId w:val="24"/>
              </w:numPr>
              <w:ind w:left="426"/>
              <w:jc w:val="both"/>
            </w:pPr>
            <w:r w:rsidRPr="00E32343">
              <w:t xml:space="preserve">Bogata oferta usługowa </w:t>
            </w:r>
            <w:r w:rsidRPr="00E32343">
              <w:rPr>
                <w:b/>
              </w:rPr>
              <w:t>x</w:t>
            </w:r>
            <w:r w:rsidR="00435B33">
              <w:rPr>
                <w:b/>
              </w:rPr>
              <w:t xml:space="preserve"> </w:t>
            </w:r>
            <w:r w:rsidRPr="00E32343">
              <w:rPr>
                <w:b/>
              </w:rPr>
              <w:t>4</w:t>
            </w:r>
          </w:p>
          <w:p w:rsidR="00282EB0" w:rsidRPr="00E32343" w:rsidRDefault="00282EB0" w:rsidP="00282EB0">
            <w:pPr>
              <w:numPr>
                <w:ilvl w:val="0"/>
                <w:numId w:val="24"/>
              </w:numPr>
              <w:ind w:left="426"/>
              <w:jc w:val="both"/>
            </w:pPr>
            <w:r w:rsidRPr="00E32343">
              <w:t xml:space="preserve">Połączenia komunikacji publicznej </w:t>
            </w:r>
            <w:r w:rsidRPr="00E32343">
              <w:rPr>
                <w:b/>
              </w:rPr>
              <w:t>x</w:t>
            </w:r>
            <w:r w:rsidR="00435B33">
              <w:rPr>
                <w:b/>
              </w:rPr>
              <w:t xml:space="preserve"> </w:t>
            </w:r>
            <w:r w:rsidRPr="00E32343">
              <w:rPr>
                <w:b/>
              </w:rPr>
              <w:t>3</w:t>
            </w:r>
          </w:p>
          <w:p w:rsidR="0036394D" w:rsidRPr="00E32343" w:rsidRDefault="00282EB0" w:rsidP="00282EB0">
            <w:pPr>
              <w:numPr>
                <w:ilvl w:val="0"/>
                <w:numId w:val="24"/>
              </w:numPr>
              <w:ind w:left="426"/>
              <w:jc w:val="both"/>
            </w:pPr>
            <w:r w:rsidRPr="00E32343">
              <w:t xml:space="preserve">Duże zakłady przemysłowe </w:t>
            </w:r>
            <w:r w:rsidRPr="00E32343">
              <w:rPr>
                <w:b/>
              </w:rPr>
              <w:t>x</w:t>
            </w:r>
            <w:r w:rsidR="00435B33">
              <w:rPr>
                <w:b/>
              </w:rPr>
              <w:t xml:space="preserve"> </w:t>
            </w:r>
            <w:r w:rsidRPr="00E32343">
              <w:rPr>
                <w:b/>
              </w:rPr>
              <w:t>3</w:t>
            </w:r>
          </w:p>
          <w:p w:rsidR="00E32343" w:rsidRPr="00E32343" w:rsidRDefault="00E32343" w:rsidP="00E32343">
            <w:pPr>
              <w:numPr>
                <w:ilvl w:val="0"/>
                <w:numId w:val="24"/>
              </w:numPr>
              <w:ind w:left="426"/>
              <w:jc w:val="both"/>
            </w:pPr>
            <w:r w:rsidRPr="00E32343">
              <w:t xml:space="preserve">Mieszkania socjalne </w:t>
            </w:r>
            <w:r w:rsidRPr="00E32343">
              <w:rPr>
                <w:b/>
              </w:rPr>
              <w:t>x 3</w:t>
            </w:r>
          </w:p>
          <w:p w:rsidR="00E32343" w:rsidRPr="00E32343" w:rsidRDefault="00E32343" w:rsidP="00E32343">
            <w:pPr>
              <w:numPr>
                <w:ilvl w:val="0"/>
                <w:numId w:val="24"/>
              </w:numPr>
              <w:ind w:left="426"/>
              <w:jc w:val="both"/>
            </w:pPr>
            <w:r w:rsidRPr="00E32343">
              <w:t xml:space="preserve">Jakość infrastruktury rekreacyjnej </w:t>
            </w:r>
            <w:r w:rsidRPr="00E32343">
              <w:rPr>
                <w:b/>
              </w:rPr>
              <w:t>x 3</w:t>
            </w:r>
          </w:p>
          <w:p w:rsidR="00E32343" w:rsidRPr="00E32343" w:rsidRDefault="00E32343" w:rsidP="00E32343">
            <w:pPr>
              <w:numPr>
                <w:ilvl w:val="0"/>
                <w:numId w:val="24"/>
              </w:numPr>
              <w:ind w:left="426"/>
              <w:jc w:val="both"/>
            </w:pPr>
            <w:r w:rsidRPr="00E32343">
              <w:t xml:space="preserve">Przyrost naturalny </w:t>
            </w:r>
            <w:r w:rsidRPr="00E32343">
              <w:rPr>
                <w:b/>
              </w:rPr>
              <w:t>x</w:t>
            </w:r>
            <w:r w:rsidR="00435B33">
              <w:rPr>
                <w:b/>
              </w:rPr>
              <w:t xml:space="preserve"> </w:t>
            </w:r>
            <w:r w:rsidRPr="00E32343">
              <w:rPr>
                <w:b/>
              </w:rPr>
              <w:t>3</w:t>
            </w:r>
          </w:p>
          <w:p w:rsidR="00E32343" w:rsidRPr="00E32343" w:rsidRDefault="00E32343" w:rsidP="00E32343">
            <w:pPr>
              <w:numPr>
                <w:ilvl w:val="0"/>
                <w:numId w:val="24"/>
              </w:numPr>
              <w:ind w:left="426"/>
              <w:jc w:val="both"/>
            </w:pPr>
            <w:r w:rsidRPr="00E32343">
              <w:t xml:space="preserve">Aktywni i zaangażowani mieszkańcy </w:t>
            </w:r>
            <w:r w:rsidRPr="00E32343">
              <w:rPr>
                <w:b/>
              </w:rPr>
              <w:t>x 3</w:t>
            </w:r>
          </w:p>
          <w:p w:rsidR="00E32343" w:rsidRPr="00E32343" w:rsidRDefault="00E32343" w:rsidP="00435B33">
            <w:pPr>
              <w:numPr>
                <w:ilvl w:val="0"/>
                <w:numId w:val="24"/>
              </w:numPr>
              <w:ind w:left="426"/>
              <w:jc w:val="both"/>
            </w:pPr>
            <w:r w:rsidRPr="00E32343">
              <w:t xml:space="preserve">Oferta gastronomiczna </w:t>
            </w:r>
            <w:r w:rsidRPr="00E32343">
              <w:rPr>
                <w:b/>
              </w:rPr>
              <w:t>x</w:t>
            </w:r>
            <w:r w:rsidR="00435B33">
              <w:rPr>
                <w:b/>
              </w:rPr>
              <w:t xml:space="preserve"> </w:t>
            </w:r>
            <w:r w:rsidRPr="00E32343">
              <w:rPr>
                <w:b/>
              </w:rPr>
              <w:t>3</w:t>
            </w:r>
          </w:p>
          <w:p w:rsidR="00E32343" w:rsidRPr="00282EB0" w:rsidRDefault="00E32343" w:rsidP="00E32343">
            <w:pPr>
              <w:numPr>
                <w:ilvl w:val="0"/>
                <w:numId w:val="24"/>
              </w:numPr>
              <w:ind w:left="426"/>
              <w:jc w:val="both"/>
            </w:pPr>
            <w:r w:rsidRPr="00E32343">
              <w:t xml:space="preserve">Stan środowiska naturalnego </w:t>
            </w:r>
            <w:r w:rsidRPr="00E32343">
              <w:rPr>
                <w:b/>
              </w:rPr>
              <w:t>x</w:t>
            </w:r>
            <w:r w:rsidR="00435B33">
              <w:rPr>
                <w:b/>
              </w:rPr>
              <w:t xml:space="preserve"> </w:t>
            </w:r>
            <w:r w:rsidRPr="00E32343">
              <w:rPr>
                <w:b/>
              </w:rPr>
              <w:t>3</w:t>
            </w:r>
          </w:p>
          <w:p w:rsidR="00282EB0" w:rsidRPr="00E32343" w:rsidRDefault="00282EB0" w:rsidP="00435B33">
            <w:pPr>
              <w:numPr>
                <w:ilvl w:val="0"/>
                <w:numId w:val="24"/>
              </w:numPr>
              <w:ind w:left="426"/>
              <w:jc w:val="both"/>
            </w:pPr>
            <w:r w:rsidRPr="00E32343">
              <w:t xml:space="preserve">Bliskość granicy polsko-niemieckiej </w:t>
            </w:r>
            <w:r w:rsidRPr="00E32343">
              <w:rPr>
                <w:b/>
              </w:rPr>
              <w:t>x</w:t>
            </w:r>
            <w:r w:rsidR="00435B33">
              <w:rPr>
                <w:b/>
              </w:rPr>
              <w:t xml:space="preserve"> </w:t>
            </w:r>
            <w:r w:rsidRPr="00E32343">
              <w:rPr>
                <w:b/>
              </w:rPr>
              <w:t>3</w:t>
            </w:r>
          </w:p>
          <w:p w:rsidR="00E32343" w:rsidRPr="00E32343" w:rsidRDefault="00E32343" w:rsidP="00E32343">
            <w:pPr>
              <w:numPr>
                <w:ilvl w:val="0"/>
                <w:numId w:val="24"/>
              </w:numPr>
              <w:ind w:left="426"/>
              <w:jc w:val="both"/>
            </w:pPr>
            <w:r w:rsidRPr="00E32343">
              <w:t xml:space="preserve">Oznakowanie szlaków </w:t>
            </w:r>
            <w:r w:rsidRPr="00E32343">
              <w:rPr>
                <w:b/>
              </w:rPr>
              <w:t>x</w:t>
            </w:r>
            <w:r w:rsidR="00435B33">
              <w:rPr>
                <w:b/>
              </w:rPr>
              <w:t xml:space="preserve"> </w:t>
            </w:r>
            <w:r w:rsidRPr="00E32343">
              <w:rPr>
                <w:b/>
              </w:rPr>
              <w:t>3</w:t>
            </w:r>
          </w:p>
          <w:p w:rsidR="00282EB0" w:rsidRDefault="00E32343" w:rsidP="00282EB0">
            <w:pPr>
              <w:numPr>
                <w:ilvl w:val="0"/>
                <w:numId w:val="24"/>
              </w:numPr>
              <w:ind w:left="426"/>
              <w:jc w:val="both"/>
            </w:pPr>
            <w:r w:rsidRPr="00E32343">
              <w:t xml:space="preserve">Dostępność funduszy UE </w:t>
            </w:r>
            <w:r w:rsidRPr="00E32343">
              <w:rPr>
                <w:b/>
              </w:rPr>
              <w:t>x</w:t>
            </w:r>
            <w:r w:rsidR="00435B33">
              <w:rPr>
                <w:b/>
              </w:rPr>
              <w:t xml:space="preserve"> </w:t>
            </w:r>
            <w:r w:rsidRPr="00E32343">
              <w:rPr>
                <w:b/>
              </w:rPr>
              <w:t>2</w:t>
            </w:r>
            <w:r w:rsidR="00282EB0" w:rsidRPr="00E32343">
              <w:t xml:space="preserve"> </w:t>
            </w:r>
          </w:p>
          <w:p w:rsidR="00E32343" w:rsidRPr="00E32343" w:rsidRDefault="00282EB0" w:rsidP="00435B33">
            <w:pPr>
              <w:numPr>
                <w:ilvl w:val="0"/>
                <w:numId w:val="24"/>
              </w:numPr>
              <w:ind w:left="426"/>
              <w:jc w:val="both"/>
            </w:pPr>
            <w:r w:rsidRPr="00E32343">
              <w:t xml:space="preserve">Liczne formy ochrony przyrody </w:t>
            </w:r>
            <w:r w:rsidRPr="00E32343">
              <w:rPr>
                <w:b/>
              </w:rPr>
              <w:t>x 2</w:t>
            </w:r>
          </w:p>
          <w:p w:rsidR="00E32343" w:rsidRPr="00E32343" w:rsidRDefault="00E32343" w:rsidP="00E32343">
            <w:pPr>
              <w:numPr>
                <w:ilvl w:val="0"/>
                <w:numId w:val="24"/>
              </w:numPr>
              <w:ind w:left="426"/>
              <w:jc w:val="both"/>
            </w:pPr>
            <w:r w:rsidRPr="00E32343">
              <w:t xml:space="preserve">Zabytki architektury  </w:t>
            </w:r>
            <w:r w:rsidRPr="00E32343">
              <w:rPr>
                <w:b/>
              </w:rPr>
              <w:t>x</w:t>
            </w:r>
            <w:r w:rsidR="00435B33">
              <w:rPr>
                <w:b/>
              </w:rPr>
              <w:t xml:space="preserve"> </w:t>
            </w:r>
            <w:r w:rsidRPr="00E32343">
              <w:rPr>
                <w:b/>
              </w:rPr>
              <w:t>2</w:t>
            </w:r>
          </w:p>
          <w:p w:rsidR="00E32343" w:rsidRPr="00E32343" w:rsidRDefault="00E32343" w:rsidP="00E32343">
            <w:pPr>
              <w:numPr>
                <w:ilvl w:val="0"/>
                <w:numId w:val="24"/>
              </w:numPr>
              <w:ind w:left="426"/>
              <w:jc w:val="both"/>
            </w:pPr>
            <w:r w:rsidRPr="00E32343">
              <w:t xml:space="preserve">Zwodociągowanie i skanalizowanie miejscowości </w:t>
            </w:r>
            <w:r w:rsidRPr="00E32343">
              <w:rPr>
                <w:b/>
              </w:rPr>
              <w:t>x</w:t>
            </w:r>
            <w:r w:rsidR="00435B33">
              <w:rPr>
                <w:b/>
              </w:rPr>
              <w:t xml:space="preserve"> </w:t>
            </w:r>
            <w:r w:rsidRPr="00E32343">
              <w:rPr>
                <w:b/>
              </w:rPr>
              <w:t>2</w:t>
            </w:r>
          </w:p>
          <w:p w:rsidR="00E32343" w:rsidRPr="00E32343" w:rsidRDefault="00E32343" w:rsidP="00E32343">
            <w:pPr>
              <w:numPr>
                <w:ilvl w:val="0"/>
                <w:numId w:val="24"/>
              </w:numPr>
              <w:ind w:left="426"/>
              <w:jc w:val="both"/>
            </w:pPr>
            <w:r w:rsidRPr="00E32343">
              <w:t xml:space="preserve">Sektor gospodarczy </w:t>
            </w:r>
            <w:r w:rsidRPr="00E32343">
              <w:rPr>
                <w:b/>
              </w:rPr>
              <w:t>x</w:t>
            </w:r>
            <w:r w:rsidR="00435B33">
              <w:rPr>
                <w:b/>
              </w:rPr>
              <w:t xml:space="preserve"> </w:t>
            </w:r>
            <w:r w:rsidRPr="00E32343">
              <w:rPr>
                <w:b/>
              </w:rPr>
              <w:t>2</w:t>
            </w:r>
          </w:p>
          <w:p w:rsidR="00E32343" w:rsidRPr="00E32343" w:rsidRDefault="00E32343" w:rsidP="00E32343">
            <w:pPr>
              <w:numPr>
                <w:ilvl w:val="0"/>
                <w:numId w:val="24"/>
              </w:numPr>
              <w:ind w:left="426"/>
              <w:jc w:val="both"/>
            </w:pPr>
            <w:r w:rsidRPr="00E32343">
              <w:t xml:space="preserve">Rynek pracy </w:t>
            </w:r>
            <w:r w:rsidRPr="00E32343">
              <w:rPr>
                <w:b/>
              </w:rPr>
              <w:t>x</w:t>
            </w:r>
            <w:r w:rsidR="00435B33">
              <w:rPr>
                <w:b/>
              </w:rPr>
              <w:t xml:space="preserve"> </w:t>
            </w:r>
            <w:r w:rsidRPr="00E32343">
              <w:rPr>
                <w:b/>
              </w:rPr>
              <w:t>2</w:t>
            </w:r>
          </w:p>
          <w:p w:rsidR="00E32343" w:rsidRPr="00E32343" w:rsidRDefault="00E32343" w:rsidP="00E32343">
            <w:pPr>
              <w:numPr>
                <w:ilvl w:val="0"/>
                <w:numId w:val="24"/>
              </w:numPr>
              <w:ind w:left="426"/>
              <w:jc w:val="both"/>
            </w:pPr>
            <w:r w:rsidRPr="00E32343">
              <w:t xml:space="preserve">Formy dokształcenia i podnoszenia kompetencji osób dorosłych </w:t>
            </w:r>
            <w:r w:rsidRPr="00E32343">
              <w:rPr>
                <w:b/>
              </w:rPr>
              <w:t>x</w:t>
            </w:r>
            <w:r w:rsidR="00435B33">
              <w:rPr>
                <w:b/>
              </w:rPr>
              <w:t xml:space="preserve"> </w:t>
            </w:r>
            <w:r w:rsidRPr="00E32343">
              <w:rPr>
                <w:b/>
              </w:rPr>
              <w:t>2</w:t>
            </w:r>
          </w:p>
          <w:p w:rsidR="00282EB0" w:rsidRDefault="00E32343" w:rsidP="00282EB0">
            <w:pPr>
              <w:numPr>
                <w:ilvl w:val="0"/>
                <w:numId w:val="24"/>
              </w:numPr>
              <w:ind w:left="426"/>
              <w:jc w:val="both"/>
            </w:pPr>
            <w:r w:rsidRPr="00E32343">
              <w:t xml:space="preserve">Oferta noclegowa </w:t>
            </w:r>
            <w:r w:rsidRPr="00E32343">
              <w:rPr>
                <w:b/>
              </w:rPr>
              <w:t>x</w:t>
            </w:r>
            <w:r w:rsidR="00435B33">
              <w:rPr>
                <w:b/>
              </w:rPr>
              <w:t xml:space="preserve"> </w:t>
            </w:r>
            <w:r w:rsidRPr="00E32343">
              <w:rPr>
                <w:b/>
              </w:rPr>
              <w:t>2</w:t>
            </w:r>
            <w:r w:rsidR="00282EB0" w:rsidRPr="00E32343">
              <w:t xml:space="preserve"> </w:t>
            </w:r>
          </w:p>
          <w:p w:rsidR="00435B33" w:rsidRPr="00435B33" w:rsidRDefault="00282EB0" w:rsidP="00435B33">
            <w:pPr>
              <w:numPr>
                <w:ilvl w:val="0"/>
                <w:numId w:val="24"/>
              </w:numPr>
              <w:ind w:left="426"/>
              <w:jc w:val="both"/>
              <w:rPr>
                <w:b/>
              </w:rPr>
            </w:pPr>
            <w:r w:rsidRPr="00E32343">
              <w:t xml:space="preserve">Promocja turystyczna obszaru </w:t>
            </w:r>
            <w:r w:rsidRPr="00E32343">
              <w:rPr>
                <w:b/>
              </w:rPr>
              <w:t>x</w:t>
            </w:r>
            <w:r w:rsidR="00435B33">
              <w:rPr>
                <w:b/>
              </w:rPr>
              <w:t xml:space="preserve"> </w:t>
            </w:r>
            <w:r w:rsidRPr="00E32343">
              <w:rPr>
                <w:b/>
              </w:rPr>
              <w:t>2</w:t>
            </w:r>
            <w:r w:rsidR="00435B33" w:rsidRPr="00E32343">
              <w:t xml:space="preserve"> </w:t>
            </w:r>
          </w:p>
          <w:p w:rsidR="00282EB0" w:rsidRPr="00435B33" w:rsidRDefault="00435B33" w:rsidP="00435B33">
            <w:pPr>
              <w:numPr>
                <w:ilvl w:val="0"/>
                <w:numId w:val="24"/>
              </w:numPr>
              <w:ind w:left="426"/>
              <w:jc w:val="both"/>
              <w:rPr>
                <w:b/>
              </w:rPr>
            </w:pPr>
            <w:r w:rsidRPr="00E32343">
              <w:t>Obwodnica drogi 22</w:t>
            </w:r>
            <w:r>
              <w:t xml:space="preserve"> – Strzelce Krajeńskie </w:t>
            </w:r>
            <w:r w:rsidRPr="00435B33">
              <w:rPr>
                <w:b/>
              </w:rPr>
              <w:t>x 2</w:t>
            </w:r>
          </w:p>
          <w:p w:rsidR="00435B33" w:rsidRDefault="00282EB0" w:rsidP="00435B33">
            <w:pPr>
              <w:numPr>
                <w:ilvl w:val="0"/>
                <w:numId w:val="24"/>
              </w:numPr>
              <w:ind w:left="426"/>
              <w:jc w:val="both"/>
            </w:pPr>
            <w:r w:rsidRPr="00E32343">
              <w:t>Jakość dróg lokalnych</w:t>
            </w:r>
            <w:r w:rsidR="00435B33" w:rsidRPr="00E32343">
              <w:t xml:space="preserve"> </w:t>
            </w:r>
          </w:p>
          <w:p w:rsidR="00282EB0" w:rsidRPr="00E32343" w:rsidRDefault="00435B33" w:rsidP="00435B33">
            <w:pPr>
              <w:numPr>
                <w:ilvl w:val="0"/>
                <w:numId w:val="24"/>
              </w:numPr>
              <w:ind w:left="426"/>
              <w:jc w:val="both"/>
            </w:pPr>
            <w:r w:rsidRPr="00E32343">
              <w:t xml:space="preserve">Wielokulturowość wynikająca z napływu ludności na ten obszar </w:t>
            </w:r>
          </w:p>
          <w:p w:rsidR="00E32343" w:rsidRPr="00E32343" w:rsidRDefault="00282EB0" w:rsidP="00E32343">
            <w:pPr>
              <w:numPr>
                <w:ilvl w:val="0"/>
                <w:numId w:val="24"/>
              </w:numPr>
              <w:ind w:left="426"/>
              <w:jc w:val="both"/>
            </w:pPr>
            <w:r w:rsidRPr="00E32343">
              <w:t>Dostęp do rynku pracy osób 50+</w:t>
            </w:r>
          </w:p>
          <w:p w:rsidR="00E32343" w:rsidRPr="00E32343" w:rsidRDefault="00E32343" w:rsidP="00E32343">
            <w:pPr>
              <w:numPr>
                <w:ilvl w:val="0"/>
                <w:numId w:val="24"/>
              </w:numPr>
              <w:ind w:left="426"/>
              <w:jc w:val="both"/>
            </w:pPr>
            <w:r w:rsidRPr="00E32343">
              <w:t>Rolnictwo ekologiczne</w:t>
            </w:r>
          </w:p>
          <w:p w:rsidR="00E32343" w:rsidRPr="00E32343" w:rsidRDefault="00E32343" w:rsidP="00E32343">
            <w:pPr>
              <w:numPr>
                <w:ilvl w:val="0"/>
                <w:numId w:val="24"/>
              </w:numPr>
              <w:ind w:left="426"/>
              <w:jc w:val="both"/>
            </w:pPr>
            <w:r w:rsidRPr="00E32343">
              <w:t xml:space="preserve">Stan zdrowia mieszkańców </w:t>
            </w:r>
          </w:p>
          <w:p w:rsidR="00E32343" w:rsidRPr="00E32343" w:rsidRDefault="00E32343" w:rsidP="00E32343">
            <w:pPr>
              <w:numPr>
                <w:ilvl w:val="0"/>
                <w:numId w:val="24"/>
              </w:numPr>
              <w:ind w:left="426"/>
              <w:jc w:val="both"/>
            </w:pPr>
            <w:r w:rsidRPr="00E32343">
              <w:t>Międzyrzecki Rejon Umocniony</w:t>
            </w:r>
          </w:p>
          <w:p w:rsidR="00E32343" w:rsidRPr="00E32343" w:rsidRDefault="00E32343" w:rsidP="00E32343">
            <w:pPr>
              <w:numPr>
                <w:ilvl w:val="0"/>
                <w:numId w:val="24"/>
              </w:numPr>
              <w:ind w:left="426"/>
              <w:jc w:val="both"/>
            </w:pPr>
            <w:r w:rsidRPr="00E32343">
              <w:t>Średnia lesistość bliska 45%</w:t>
            </w:r>
          </w:p>
          <w:p w:rsidR="00E32343" w:rsidRPr="00E32343" w:rsidRDefault="00E32343" w:rsidP="00E32343">
            <w:pPr>
              <w:numPr>
                <w:ilvl w:val="0"/>
                <w:numId w:val="24"/>
              </w:numPr>
              <w:ind w:left="426"/>
              <w:jc w:val="both"/>
            </w:pPr>
            <w:r w:rsidRPr="00E32343">
              <w:t>Wzniesienia morenowe</w:t>
            </w:r>
          </w:p>
          <w:p w:rsidR="00E32343" w:rsidRPr="00E32343" w:rsidRDefault="00E32343" w:rsidP="00E32343">
            <w:pPr>
              <w:numPr>
                <w:ilvl w:val="0"/>
                <w:numId w:val="24"/>
              </w:numPr>
              <w:ind w:left="426"/>
              <w:jc w:val="both"/>
            </w:pPr>
            <w:r w:rsidRPr="00E32343">
              <w:t>Produkty lokalne</w:t>
            </w:r>
          </w:p>
          <w:p w:rsidR="00E32343" w:rsidRDefault="00282EB0" w:rsidP="00C025F0">
            <w:pPr>
              <w:numPr>
                <w:ilvl w:val="0"/>
                <w:numId w:val="24"/>
              </w:numPr>
              <w:ind w:left="426"/>
              <w:jc w:val="both"/>
            </w:pPr>
            <w:r w:rsidRPr="00E32343">
              <w:t>Pogłowie bydła</w:t>
            </w:r>
            <w:r w:rsidR="00435B33" w:rsidRPr="00E32343">
              <w:t xml:space="preserve"> </w:t>
            </w:r>
          </w:p>
        </w:tc>
        <w:tc>
          <w:tcPr>
            <w:tcW w:w="4606" w:type="dxa"/>
          </w:tcPr>
          <w:p w:rsidR="00D01EBF" w:rsidRDefault="00D01EBF" w:rsidP="00C025F0">
            <w:pPr>
              <w:jc w:val="both"/>
            </w:pPr>
            <w:r>
              <w:lastRenderedPageBreak/>
              <w:t>Zagrożenia:</w:t>
            </w:r>
          </w:p>
          <w:p w:rsidR="00877800" w:rsidRPr="00877800" w:rsidRDefault="00877800" w:rsidP="00877800">
            <w:pPr>
              <w:numPr>
                <w:ilvl w:val="0"/>
                <w:numId w:val="25"/>
              </w:numPr>
              <w:ind w:left="497"/>
              <w:jc w:val="both"/>
            </w:pPr>
            <w:r w:rsidRPr="00E32343">
              <w:t xml:space="preserve">Malejąca liczba turystów </w:t>
            </w:r>
            <w:r w:rsidRPr="00E32343">
              <w:rPr>
                <w:b/>
              </w:rPr>
              <w:t>x 10</w:t>
            </w:r>
          </w:p>
          <w:p w:rsidR="00877800" w:rsidRPr="00E32343" w:rsidRDefault="00877800" w:rsidP="00877800">
            <w:pPr>
              <w:numPr>
                <w:ilvl w:val="0"/>
                <w:numId w:val="25"/>
              </w:numPr>
              <w:ind w:left="497"/>
              <w:jc w:val="both"/>
            </w:pPr>
            <w:r w:rsidRPr="00E32343">
              <w:t xml:space="preserve">Brak zgody wśród mieszkańców – zawiść </w:t>
            </w:r>
            <w:r w:rsidRPr="00E32343">
              <w:rPr>
                <w:b/>
              </w:rPr>
              <w:t>x 10</w:t>
            </w:r>
          </w:p>
          <w:p w:rsidR="00877800" w:rsidRPr="00E32343" w:rsidRDefault="00877800" w:rsidP="00877800">
            <w:pPr>
              <w:numPr>
                <w:ilvl w:val="0"/>
                <w:numId w:val="25"/>
              </w:numPr>
              <w:ind w:left="497"/>
              <w:jc w:val="both"/>
            </w:pPr>
            <w:r w:rsidRPr="00E32343">
              <w:t xml:space="preserve">Zwierzęta pozostawione </w:t>
            </w:r>
            <w:r>
              <w:t>prz</w:t>
            </w:r>
            <w:r w:rsidRPr="00E32343">
              <w:t xml:space="preserve">ez turystów </w:t>
            </w:r>
            <w:r w:rsidRPr="00E32343">
              <w:rPr>
                <w:b/>
              </w:rPr>
              <w:t>x 9</w:t>
            </w:r>
          </w:p>
          <w:p w:rsidR="00877800" w:rsidRPr="00E32343" w:rsidRDefault="00877800" w:rsidP="00877800">
            <w:pPr>
              <w:numPr>
                <w:ilvl w:val="0"/>
                <w:numId w:val="25"/>
              </w:numPr>
              <w:ind w:left="497"/>
              <w:jc w:val="both"/>
            </w:pPr>
            <w:r w:rsidRPr="00E32343">
              <w:t xml:space="preserve">Emigracja zarobkowa </w:t>
            </w:r>
            <w:r w:rsidRPr="00E32343">
              <w:rPr>
                <w:b/>
              </w:rPr>
              <w:t>x 9</w:t>
            </w:r>
          </w:p>
          <w:p w:rsidR="00877800" w:rsidRPr="00E32343" w:rsidRDefault="00877800" w:rsidP="00877800">
            <w:pPr>
              <w:numPr>
                <w:ilvl w:val="0"/>
                <w:numId w:val="25"/>
              </w:numPr>
              <w:ind w:left="497"/>
              <w:jc w:val="both"/>
            </w:pPr>
            <w:r w:rsidRPr="00E32343">
              <w:t xml:space="preserve">Migracje zarobkowe do polskich aglomeracji </w:t>
            </w:r>
            <w:r w:rsidRPr="00E32343">
              <w:rPr>
                <w:b/>
              </w:rPr>
              <w:t>x 9</w:t>
            </w:r>
          </w:p>
          <w:p w:rsidR="00877800" w:rsidRPr="00E32343" w:rsidRDefault="00877800" w:rsidP="00877800">
            <w:pPr>
              <w:numPr>
                <w:ilvl w:val="0"/>
                <w:numId w:val="25"/>
              </w:numPr>
              <w:ind w:left="497"/>
              <w:jc w:val="both"/>
            </w:pPr>
            <w:r w:rsidRPr="00E32343">
              <w:t xml:space="preserve">Ubożenie społeczności </w:t>
            </w:r>
            <w:r w:rsidRPr="00E32343">
              <w:rPr>
                <w:b/>
              </w:rPr>
              <w:t>x 9</w:t>
            </w:r>
          </w:p>
          <w:p w:rsidR="00877800" w:rsidRPr="00E32343" w:rsidRDefault="00877800" w:rsidP="00877800">
            <w:pPr>
              <w:numPr>
                <w:ilvl w:val="0"/>
                <w:numId w:val="25"/>
              </w:numPr>
              <w:ind w:left="497"/>
              <w:jc w:val="both"/>
            </w:pPr>
            <w:r w:rsidRPr="00E32343">
              <w:t xml:space="preserve">Zanieczyszczenia pozostawione przez turystów </w:t>
            </w:r>
            <w:r w:rsidRPr="00E32343">
              <w:rPr>
                <w:b/>
              </w:rPr>
              <w:t>x 8</w:t>
            </w:r>
          </w:p>
          <w:p w:rsidR="00877800" w:rsidRPr="00E32343" w:rsidRDefault="00877800" w:rsidP="00877800">
            <w:pPr>
              <w:numPr>
                <w:ilvl w:val="0"/>
                <w:numId w:val="25"/>
              </w:numPr>
              <w:ind w:left="497"/>
              <w:jc w:val="both"/>
            </w:pPr>
            <w:r w:rsidRPr="00E32343">
              <w:t xml:space="preserve">Przyrost naturalny </w:t>
            </w:r>
            <w:r w:rsidRPr="00E32343">
              <w:rPr>
                <w:b/>
              </w:rPr>
              <w:t>x 7</w:t>
            </w:r>
          </w:p>
          <w:p w:rsidR="00877800" w:rsidRPr="00E32343" w:rsidRDefault="00877800" w:rsidP="00877800">
            <w:pPr>
              <w:numPr>
                <w:ilvl w:val="0"/>
                <w:numId w:val="25"/>
              </w:numPr>
              <w:ind w:left="497"/>
              <w:jc w:val="both"/>
            </w:pPr>
            <w:r w:rsidRPr="00E32343">
              <w:t xml:space="preserve">Dostęp rynku pracy dla osób kończących edukację </w:t>
            </w:r>
            <w:r w:rsidRPr="00E32343">
              <w:rPr>
                <w:b/>
              </w:rPr>
              <w:t>x</w:t>
            </w:r>
            <w:r>
              <w:rPr>
                <w:b/>
              </w:rPr>
              <w:t xml:space="preserve"> </w:t>
            </w:r>
            <w:r w:rsidRPr="00E32343">
              <w:rPr>
                <w:b/>
              </w:rPr>
              <w:t>5</w:t>
            </w:r>
          </w:p>
          <w:p w:rsidR="00877800" w:rsidRPr="00E32343" w:rsidRDefault="00877800" w:rsidP="00877800">
            <w:pPr>
              <w:numPr>
                <w:ilvl w:val="0"/>
                <w:numId w:val="25"/>
              </w:numPr>
              <w:ind w:left="497"/>
              <w:jc w:val="both"/>
            </w:pPr>
            <w:r w:rsidRPr="00E32343">
              <w:t xml:space="preserve">Pogłowie bydła </w:t>
            </w:r>
            <w:r w:rsidRPr="00E32343">
              <w:rPr>
                <w:b/>
              </w:rPr>
              <w:t>x</w:t>
            </w:r>
            <w:r>
              <w:rPr>
                <w:b/>
              </w:rPr>
              <w:t xml:space="preserve"> </w:t>
            </w:r>
            <w:r w:rsidRPr="00E32343">
              <w:rPr>
                <w:b/>
              </w:rPr>
              <w:t>5</w:t>
            </w:r>
          </w:p>
          <w:p w:rsidR="00877800" w:rsidRPr="00E32343" w:rsidRDefault="00877800" w:rsidP="00877800">
            <w:pPr>
              <w:numPr>
                <w:ilvl w:val="0"/>
                <w:numId w:val="25"/>
              </w:numPr>
              <w:ind w:left="497"/>
              <w:jc w:val="both"/>
            </w:pPr>
            <w:r w:rsidRPr="00E32343">
              <w:t xml:space="preserve">Jakość dróg lokalnych </w:t>
            </w:r>
            <w:r w:rsidRPr="00E32343">
              <w:rPr>
                <w:b/>
              </w:rPr>
              <w:t>x</w:t>
            </w:r>
            <w:r>
              <w:rPr>
                <w:b/>
              </w:rPr>
              <w:t xml:space="preserve"> </w:t>
            </w:r>
            <w:r w:rsidRPr="00E32343">
              <w:rPr>
                <w:b/>
              </w:rPr>
              <w:t>5</w:t>
            </w:r>
          </w:p>
          <w:p w:rsidR="00877800" w:rsidRPr="00E32343" w:rsidRDefault="00877800" w:rsidP="00877800">
            <w:pPr>
              <w:numPr>
                <w:ilvl w:val="0"/>
                <w:numId w:val="25"/>
              </w:numPr>
              <w:ind w:left="497"/>
              <w:jc w:val="both"/>
            </w:pPr>
            <w:r w:rsidRPr="00E32343">
              <w:t xml:space="preserve">Połączenia komunikacji publicznej </w:t>
            </w:r>
            <w:r w:rsidRPr="00E32343">
              <w:rPr>
                <w:b/>
              </w:rPr>
              <w:t>x</w:t>
            </w:r>
            <w:r>
              <w:rPr>
                <w:b/>
              </w:rPr>
              <w:t xml:space="preserve"> </w:t>
            </w:r>
            <w:r w:rsidRPr="00E32343">
              <w:rPr>
                <w:b/>
              </w:rPr>
              <w:t>4</w:t>
            </w:r>
          </w:p>
          <w:p w:rsidR="00877800" w:rsidRPr="00E32343" w:rsidRDefault="00877800" w:rsidP="00877800">
            <w:pPr>
              <w:numPr>
                <w:ilvl w:val="0"/>
                <w:numId w:val="25"/>
              </w:numPr>
              <w:ind w:left="497"/>
              <w:jc w:val="both"/>
            </w:pPr>
            <w:r w:rsidRPr="00E32343">
              <w:t xml:space="preserve">Stan zdrowia mieszkańców </w:t>
            </w:r>
            <w:r w:rsidRPr="00E32343">
              <w:rPr>
                <w:b/>
              </w:rPr>
              <w:t>x 4</w:t>
            </w:r>
          </w:p>
          <w:p w:rsidR="00877800" w:rsidRPr="00E32343" w:rsidRDefault="00877800" w:rsidP="00877800">
            <w:pPr>
              <w:numPr>
                <w:ilvl w:val="0"/>
                <w:numId w:val="25"/>
              </w:numPr>
              <w:ind w:left="497"/>
              <w:jc w:val="both"/>
            </w:pPr>
            <w:r w:rsidRPr="00E32343">
              <w:t xml:space="preserve">Zarobki mieszkańców </w:t>
            </w:r>
            <w:r w:rsidRPr="00E32343">
              <w:rPr>
                <w:b/>
              </w:rPr>
              <w:t>x</w:t>
            </w:r>
            <w:r>
              <w:rPr>
                <w:b/>
              </w:rPr>
              <w:t xml:space="preserve"> </w:t>
            </w:r>
            <w:r w:rsidRPr="00E32343">
              <w:rPr>
                <w:b/>
              </w:rPr>
              <w:t>4</w:t>
            </w:r>
          </w:p>
          <w:p w:rsidR="00877800" w:rsidRPr="00E32343" w:rsidRDefault="00877800" w:rsidP="00877800">
            <w:pPr>
              <w:numPr>
                <w:ilvl w:val="0"/>
                <w:numId w:val="25"/>
              </w:numPr>
              <w:ind w:left="497"/>
              <w:jc w:val="both"/>
            </w:pPr>
            <w:r w:rsidRPr="00E32343">
              <w:t xml:space="preserve">Rynek pracy </w:t>
            </w:r>
            <w:r w:rsidRPr="00E32343">
              <w:rPr>
                <w:b/>
              </w:rPr>
              <w:t>x</w:t>
            </w:r>
            <w:r>
              <w:rPr>
                <w:b/>
              </w:rPr>
              <w:t xml:space="preserve"> </w:t>
            </w:r>
            <w:r w:rsidRPr="00E32343">
              <w:rPr>
                <w:b/>
              </w:rPr>
              <w:t>3</w:t>
            </w:r>
          </w:p>
          <w:p w:rsidR="00877800" w:rsidRPr="00E32343" w:rsidRDefault="00877800" w:rsidP="00877800">
            <w:pPr>
              <w:numPr>
                <w:ilvl w:val="0"/>
                <w:numId w:val="25"/>
              </w:numPr>
              <w:ind w:left="497"/>
              <w:jc w:val="both"/>
            </w:pPr>
            <w:r w:rsidRPr="00E32343">
              <w:t xml:space="preserve">Konkurencyjność gospodarcza </w:t>
            </w:r>
            <w:r w:rsidRPr="00E32343">
              <w:rPr>
                <w:b/>
              </w:rPr>
              <w:t>x</w:t>
            </w:r>
            <w:r>
              <w:rPr>
                <w:b/>
              </w:rPr>
              <w:t xml:space="preserve"> </w:t>
            </w:r>
            <w:r w:rsidRPr="00E32343">
              <w:rPr>
                <w:b/>
              </w:rPr>
              <w:t>3</w:t>
            </w:r>
          </w:p>
          <w:p w:rsidR="00877800" w:rsidRPr="00E32343" w:rsidRDefault="00877800" w:rsidP="00877800">
            <w:pPr>
              <w:numPr>
                <w:ilvl w:val="0"/>
                <w:numId w:val="25"/>
              </w:numPr>
              <w:ind w:left="497"/>
              <w:jc w:val="both"/>
            </w:pPr>
            <w:r w:rsidRPr="00E32343">
              <w:t xml:space="preserve">Dostęp do rynku pracy osób 50+  </w:t>
            </w:r>
            <w:r w:rsidRPr="00E32343">
              <w:rPr>
                <w:b/>
              </w:rPr>
              <w:t>x</w:t>
            </w:r>
            <w:r>
              <w:rPr>
                <w:b/>
              </w:rPr>
              <w:t xml:space="preserve"> </w:t>
            </w:r>
            <w:r w:rsidRPr="00E32343">
              <w:rPr>
                <w:b/>
              </w:rPr>
              <w:t>3</w:t>
            </w:r>
          </w:p>
          <w:p w:rsidR="00877800" w:rsidRPr="00877800" w:rsidRDefault="00877800" w:rsidP="00877800">
            <w:pPr>
              <w:numPr>
                <w:ilvl w:val="0"/>
                <w:numId w:val="25"/>
              </w:numPr>
              <w:ind w:left="497"/>
              <w:jc w:val="both"/>
            </w:pPr>
            <w:r w:rsidRPr="00E32343">
              <w:t>Sektor gospodarczy</w:t>
            </w:r>
            <w:r w:rsidRPr="00E32343">
              <w:rPr>
                <w:b/>
              </w:rPr>
              <w:t xml:space="preserve"> x</w:t>
            </w:r>
            <w:r>
              <w:rPr>
                <w:b/>
              </w:rPr>
              <w:t xml:space="preserve"> </w:t>
            </w:r>
            <w:r w:rsidRPr="00E32343">
              <w:rPr>
                <w:b/>
              </w:rPr>
              <w:t>3</w:t>
            </w:r>
          </w:p>
          <w:p w:rsidR="00877800" w:rsidRPr="00E32343" w:rsidRDefault="00877800" w:rsidP="00877800">
            <w:pPr>
              <w:numPr>
                <w:ilvl w:val="0"/>
                <w:numId w:val="25"/>
              </w:numPr>
              <w:ind w:left="497"/>
              <w:jc w:val="both"/>
            </w:pPr>
            <w:r w:rsidRPr="00E32343">
              <w:t xml:space="preserve">Stabilizacja zatrudnienia </w:t>
            </w:r>
            <w:r w:rsidRPr="00E32343">
              <w:rPr>
                <w:b/>
              </w:rPr>
              <w:t>x</w:t>
            </w:r>
            <w:r>
              <w:rPr>
                <w:b/>
              </w:rPr>
              <w:t xml:space="preserve"> 3</w:t>
            </w:r>
          </w:p>
          <w:p w:rsidR="00877800" w:rsidRDefault="00877800" w:rsidP="00877800">
            <w:pPr>
              <w:numPr>
                <w:ilvl w:val="0"/>
                <w:numId w:val="25"/>
              </w:numPr>
              <w:ind w:left="497"/>
              <w:jc w:val="both"/>
            </w:pPr>
          </w:p>
          <w:p w:rsidR="00E32343" w:rsidRPr="00E32343" w:rsidRDefault="00E32343" w:rsidP="00E32343">
            <w:pPr>
              <w:numPr>
                <w:ilvl w:val="0"/>
                <w:numId w:val="25"/>
              </w:numPr>
              <w:ind w:left="497"/>
              <w:jc w:val="both"/>
            </w:pPr>
            <w:r w:rsidRPr="00E32343">
              <w:t xml:space="preserve">Duże zakłady przemysłowe </w:t>
            </w:r>
            <w:r w:rsidRPr="00E32343">
              <w:rPr>
                <w:b/>
              </w:rPr>
              <w:t>x</w:t>
            </w:r>
            <w:r w:rsidR="00877800">
              <w:rPr>
                <w:b/>
              </w:rPr>
              <w:t xml:space="preserve"> </w:t>
            </w:r>
            <w:r w:rsidRPr="00E32343">
              <w:rPr>
                <w:b/>
              </w:rPr>
              <w:t>2</w:t>
            </w:r>
          </w:p>
          <w:p w:rsidR="00E32343" w:rsidRPr="00E32343" w:rsidRDefault="00E32343" w:rsidP="00E32343">
            <w:pPr>
              <w:numPr>
                <w:ilvl w:val="0"/>
                <w:numId w:val="25"/>
              </w:numPr>
              <w:ind w:left="497"/>
              <w:jc w:val="both"/>
            </w:pPr>
            <w:r w:rsidRPr="00E32343">
              <w:t xml:space="preserve">Zanieczyszczenia pozostawione przez mieszkańców </w:t>
            </w:r>
            <w:r w:rsidRPr="00E32343">
              <w:rPr>
                <w:b/>
              </w:rPr>
              <w:t>x</w:t>
            </w:r>
            <w:r w:rsidR="00877800">
              <w:rPr>
                <w:b/>
              </w:rPr>
              <w:t xml:space="preserve"> </w:t>
            </w:r>
            <w:r w:rsidRPr="00E32343">
              <w:rPr>
                <w:b/>
              </w:rPr>
              <w:t>2</w:t>
            </w:r>
          </w:p>
          <w:p w:rsidR="00E32343" w:rsidRPr="00E32343" w:rsidRDefault="00E32343" w:rsidP="00E32343">
            <w:pPr>
              <w:numPr>
                <w:ilvl w:val="0"/>
                <w:numId w:val="25"/>
              </w:numPr>
              <w:ind w:left="497"/>
              <w:jc w:val="both"/>
            </w:pPr>
            <w:r w:rsidRPr="00E32343">
              <w:t xml:space="preserve">Rozwój gospodarczy w sąsiednich aglomeracjach </w:t>
            </w:r>
            <w:r w:rsidRPr="00E32343">
              <w:rPr>
                <w:b/>
              </w:rPr>
              <w:t>x 2</w:t>
            </w:r>
          </w:p>
          <w:p w:rsidR="00E32343" w:rsidRPr="00877800" w:rsidRDefault="00E32343" w:rsidP="00E32343">
            <w:pPr>
              <w:numPr>
                <w:ilvl w:val="0"/>
                <w:numId w:val="25"/>
              </w:numPr>
              <w:ind w:left="497"/>
              <w:jc w:val="both"/>
            </w:pPr>
            <w:r w:rsidRPr="00E32343">
              <w:t xml:space="preserve">Partycypacja społeczna w decyzjach o rozwoju lokalnym </w:t>
            </w:r>
            <w:r w:rsidRPr="00E32343">
              <w:rPr>
                <w:b/>
              </w:rPr>
              <w:t>x</w:t>
            </w:r>
            <w:r w:rsidR="00877800">
              <w:rPr>
                <w:b/>
              </w:rPr>
              <w:t xml:space="preserve"> </w:t>
            </w:r>
            <w:r w:rsidRPr="00E32343">
              <w:rPr>
                <w:b/>
              </w:rPr>
              <w:t>2</w:t>
            </w:r>
          </w:p>
          <w:p w:rsidR="00877800" w:rsidRPr="00E32343" w:rsidRDefault="00877800" w:rsidP="00877800">
            <w:pPr>
              <w:numPr>
                <w:ilvl w:val="0"/>
                <w:numId w:val="25"/>
              </w:numPr>
              <w:ind w:left="497"/>
              <w:jc w:val="both"/>
            </w:pPr>
            <w:r w:rsidRPr="00E32343">
              <w:t xml:space="preserve">Sektor pozarządowy (stowarzyszenia, </w:t>
            </w:r>
            <w:r w:rsidRPr="00E32343">
              <w:lastRenderedPageBreak/>
              <w:t xml:space="preserve">fundacje) </w:t>
            </w:r>
            <w:r w:rsidRPr="00E32343">
              <w:rPr>
                <w:b/>
              </w:rPr>
              <w:t>x</w:t>
            </w:r>
            <w:r>
              <w:rPr>
                <w:b/>
              </w:rPr>
              <w:t xml:space="preserve"> </w:t>
            </w:r>
            <w:r w:rsidRPr="00E32343">
              <w:rPr>
                <w:b/>
              </w:rPr>
              <w:t>2</w:t>
            </w:r>
          </w:p>
          <w:p w:rsidR="00877800" w:rsidRPr="00E32343" w:rsidRDefault="00877800" w:rsidP="00877800">
            <w:pPr>
              <w:numPr>
                <w:ilvl w:val="0"/>
                <w:numId w:val="25"/>
              </w:numPr>
              <w:ind w:left="497"/>
              <w:jc w:val="both"/>
            </w:pPr>
            <w:r w:rsidRPr="00E32343">
              <w:t xml:space="preserve">Brak spójności rozwiązań legislacyjnych </w:t>
            </w:r>
            <w:r w:rsidRPr="00E32343">
              <w:rPr>
                <w:b/>
              </w:rPr>
              <w:t>x</w:t>
            </w:r>
            <w:r>
              <w:rPr>
                <w:b/>
              </w:rPr>
              <w:t xml:space="preserve"> </w:t>
            </w:r>
            <w:r w:rsidRPr="00E32343">
              <w:rPr>
                <w:b/>
              </w:rPr>
              <w:t>2</w:t>
            </w:r>
          </w:p>
          <w:p w:rsidR="00877800" w:rsidRPr="00E32343" w:rsidRDefault="00877800" w:rsidP="00877800">
            <w:pPr>
              <w:numPr>
                <w:ilvl w:val="0"/>
                <w:numId w:val="25"/>
              </w:numPr>
              <w:ind w:left="497"/>
              <w:jc w:val="both"/>
            </w:pPr>
            <w:r w:rsidRPr="00E32343">
              <w:t xml:space="preserve">Kłusownictwo </w:t>
            </w:r>
            <w:r w:rsidRPr="00E32343">
              <w:rPr>
                <w:b/>
              </w:rPr>
              <w:t>x</w:t>
            </w:r>
            <w:r>
              <w:rPr>
                <w:b/>
              </w:rPr>
              <w:t xml:space="preserve"> </w:t>
            </w:r>
            <w:r w:rsidRPr="00E32343">
              <w:rPr>
                <w:b/>
              </w:rPr>
              <w:t>2</w:t>
            </w:r>
          </w:p>
          <w:p w:rsidR="00877800" w:rsidRPr="00E32343" w:rsidRDefault="00877800" w:rsidP="00877800">
            <w:pPr>
              <w:numPr>
                <w:ilvl w:val="0"/>
                <w:numId w:val="25"/>
              </w:numPr>
              <w:ind w:left="497"/>
              <w:jc w:val="both"/>
            </w:pPr>
            <w:r w:rsidRPr="00E32343">
              <w:t>Oferta wydarzeń kulturalnych</w:t>
            </w:r>
            <w:r w:rsidRPr="00E32343">
              <w:rPr>
                <w:b/>
              </w:rPr>
              <w:t xml:space="preserve"> x</w:t>
            </w:r>
            <w:r>
              <w:rPr>
                <w:b/>
              </w:rPr>
              <w:t xml:space="preserve"> </w:t>
            </w:r>
            <w:r w:rsidRPr="00E32343">
              <w:rPr>
                <w:b/>
              </w:rPr>
              <w:t>2</w:t>
            </w:r>
          </w:p>
          <w:p w:rsidR="00877800" w:rsidRPr="00E32343" w:rsidRDefault="00877800" w:rsidP="00877800">
            <w:pPr>
              <w:numPr>
                <w:ilvl w:val="0"/>
                <w:numId w:val="25"/>
              </w:numPr>
              <w:ind w:left="497"/>
              <w:jc w:val="both"/>
            </w:pPr>
            <w:r w:rsidRPr="00E32343">
              <w:t xml:space="preserve">Mieszkania socjalne </w:t>
            </w:r>
            <w:r w:rsidRPr="00E32343">
              <w:rPr>
                <w:b/>
              </w:rPr>
              <w:t>x</w:t>
            </w:r>
            <w:r>
              <w:rPr>
                <w:b/>
              </w:rPr>
              <w:t xml:space="preserve"> </w:t>
            </w:r>
            <w:r w:rsidRPr="00E32343">
              <w:rPr>
                <w:b/>
              </w:rPr>
              <w:t>2</w:t>
            </w:r>
          </w:p>
          <w:p w:rsidR="00E32343" w:rsidRPr="00E32343" w:rsidRDefault="00E32343" w:rsidP="00E32343">
            <w:pPr>
              <w:numPr>
                <w:ilvl w:val="0"/>
                <w:numId w:val="25"/>
              </w:numPr>
              <w:ind w:left="497"/>
              <w:jc w:val="both"/>
            </w:pPr>
            <w:r w:rsidRPr="00E32343">
              <w:t xml:space="preserve">Przetwórstwo produktów rolnych </w:t>
            </w:r>
          </w:p>
          <w:p w:rsidR="00E32343" w:rsidRPr="00E32343" w:rsidRDefault="00E32343" w:rsidP="00E32343">
            <w:pPr>
              <w:numPr>
                <w:ilvl w:val="0"/>
                <w:numId w:val="25"/>
              </w:numPr>
              <w:ind w:left="497"/>
              <w:jc w:val="both"/>
            </w:pPr>
            <w:r w:rsidRPr="00E32343">
              <w:t>Zwodociągowani i skanalizowanie miejscowości</w:t>
            </w:r>
          </w:p>
          <w:p w:rsidR="00E32343" w:rsidRPr="00E32343" w:rsidRDefault="00E32343" w:rsidP="00E32343">
            <w:pPr>
              <w:numPr>
                <w:ilvl w:val="0"/>
                <w:numId w:val="25"/>
              </w:numPr>
              <w:ind w:left="497"/>
              <w:jc w:val="both"/>
            </w:pPr>
            <w:r w:rsidRPr="00E32343">
              <w:t xml:space="preserve">Słaba znajomość prawa unijnego (słabe dyrektywy) </w:t>
            </w:r>
          </w:p>
          <w:p w:rsidR="00E32343" w:rsidRPr="00E32343" w:rsidRDefault="00E32343" w:rsidP="00E32343">
            <w:pPr>
              <w:numPr>
                <w:ilvl w:val="0"/>
                <w:numId w:val="25"/>
              </w:numPr>
              <w:ind w:left="497"/>
              <w:jc w:val="both"/>
            </w:pPr>
            <w:r w:rsidRPr="00E32343">
              <w:t>Praca sezonowa</w:t>
            </w:r>
          </w:p>
          <w:p w:rsidR="00E32343" w:rsidRPr="00E32343" w:rsidRDefault="00E32343" w:rsidP="00E32343">
            <w:pPr>
              <w:numPr>
                <w:ilvl w:val="0"/>
                <w:numId w:val="25"/>
              </w:numPr>
              <w:ind w:left="497"/>
              <w:jc w:val="both"/>
            </w:pPr>
            <w:r w:rsidRPr="00E32343">
              <w:t xml:space="preserve">Mała liczba zjazdów z dróg krajowych </w:t>
            </w:r>
          </w:p>
          <w:p w:rsidR="00E32343" w:rsidRPr="00E32343" w:rsidRDefault="00E32343" w:rsidP="00E32343">
            <w:pPr>
              <w:numPr>
                <w:ilvl w:val="0"/>
                <w:numId w:val="25"/>
              </w:numPr>
              <w:ind w:left="497"/>
              <w:jc w:val="both"/>
            </w:pPr>
            <w:r w:rsidRPr="00E32343">
              <w:t>Stan środowiska naturalnego</w:t>
            </w:r>
          </w:p>
          <w:p w:rsidR="00E32343" w:rsidRPr="00E32343" w:rsidRDefault="00E32343" w:rsidP="00E32343">
            <w:pPr>
              <w:numPr>
                <w:ilvl w:val="0"/>
                <w:numId w:val="25"/>
              </w:numPr>
              <w:ind w:left="497"/>
              <w:jc w:val="both"/>
            </w:pPr>
            <w:r w:rsidRPr="00E32343">
              <w:t>Rolnictwo</w:t>
            </w:r>
          </w:p>
          <w:p w:rsidR="00E32343" w:rsidRPr="00E32343" w:rsidRDefault="00E32343" w:rsidP="00E32343">
            <w:pPr>
              <w:numPr>
                <w:ilvl w:val="0"/>
                <w:numId w:val="25"/>
              </w:numPr>
              <w:ind w:left="497"/>
              <w:jc w:val="both"/>
            </w:pPr>
            <w:r w:rsidRPr="00E32343">
              <w:t>Bogata oferta usługowa</w:t>
            </w:r>
          </w:p>
          <w:p w:rsidR="00E32343" w:rsidRPr="00E32343" w:rsidRDefault="00E32343" w:rsidP="00E32343">
            <w:pPr>
              <w:numPr>
                <w:ilvl w:val="0"/>
                <w:numId w:val="25"/>
              </w:numPr>
              <w:ind w:left="497"/>
              <w:jc w:val="both"/>
            </w:pPr>
            <w:r w:rsidRPr="00E32343">
              <w:t>Aktywni i zaangażowani mieszkańcy</w:t>
            </w:r>
          </w:p>
          <w:p w:rsidR="00E32343" w:rsidRDefault="00E32343" w:rsidP="00E32343">
            <w:pPr>
              <w:numPr>
                <w:ilvl w:val="0"/>
                <w:numId w:val="25"/>
              </w:numPr>
              <w:ind w:left="497"/>
              <w:jc w:val="both"/>
            </w:pPr>
            <w:r w:rsidRPr="00E32343">
              <w:t xml:space="preserve">Liczne formy ochrony przyrody </w:t>
            </w:r>
          </w:p>
          <w:p w:rsidR="00E32343" w:rsidRDefault="00E32343" w:rsidP="00E32343">
            <w:pPr>
              <w:numPr>
                <w:ilvl w:val="0"/>
                <w:numId w:val="25"/>
              </w:numPr>
              <w:ind w:left="497"/>
              <w:jc w:val="both"/>
            </w:pPr>
            <w:r w:rsidRPr="00E32343">
              <w:t>Formy dokształcenia i podnoszenia kompetencji osób dorosłych</w:t>
            </w:r>
          </w:p>
        </w:tc>
      </w:tr>
    </w:tbl>
    <w:p w:rsidR="00BD1330" w:rsidRDefault="00BD1330" w:rsidP="00C025F0">
      <w:pPr>
        <w:spacing w:after="0"/>
        <w:jc w:val="both"/>
      </w:pPr>
    </w:p>
    <w:p w:rsidR="00BD1330" w:rsidRDefault="00BD1330" w:rsidP="00C025F0">
      <w:pPr>
        <w:spacing w:after="0"/>
        <w:jc w:val="both"/>
      </w:pPr>
      <w:r>
        <w:t>Ad. 8.</w:t>
      </w:r>
      <w:r w:rsidR="00B67E0F">
        <w:t xml:space="preserve"> Po zakończeniu tego warsztatu następował</w:t>
      </w:r>
      <w:r w:rsidR="00610845">
        <w:t>a</w:t>
      </w:r>
      <w:r w:rsidR="00B67E0F">
        <w:t xml:space="preserve"> krótka przerwa.</w:t>
      </w:r>
    </w:p>
    <w:p w:rsidR="002C5770" w:rsidRDefault="00B67E0F" w:rsidP="00B67E0F">
      <w:pPr>
        <w:spacing w:after="0"/>
        <w:jc w:val="both"/>
      </w:pPr>
      <w:r>
        <w:t xml:space="preserve">Ad. 9. </w:t>
      </w:r>
      <w:r w:rsidR="00610845">
        <w:t>Po przerwie uczestnikom zadawano pytanie jakie cele powinny znaleźć się w strategii. Jednak najczęściej nie potrafili oni na nie odpowiedzieć. Pojawiało się jedynie sformułowanie „rozwój turystyki”</w:t>
      </w:r>
      <w:r w:rsidR="009368C4">
        <w:t xml:space="preserve">, które jednak uczestnikom trudno było rozwinąć w cele szczegółowe i przedsięwzięcia. </w:t>
      </w:r>
      <w:r w:rsidR="009368C4">
        <w:lastRenderedPageBreak/>
        <w:t>Dlatego</w:t>
      </w:r>
      <w:r w:rsidR="00610845">
        <w:t xml:space="preserve"> prezentowano dalszą część pr</w:t>
      </w:r>
      <w:r w:rsidR="009368C4">
        <w:t xml:space="preserve">ezentacji w celu przygotowania uczestników </w:t>
      </w:r>
      <w:r w:rsidR="00610845">
        <w:t xml:space="preserve">do </w:t>
      </w:r>
      <w:r w:rsidR="009368C4">
        <w:t>utworzenia celów począwszy od problemów</w:t>
      </w:r>
      <w:r w:rsidR="00610845">
        <w:t xml:space="preserve">. </w:t>
      </w:r>
      <w:r w:rsidR="00333AD9">
        <w:t>Uczestnicy zostali zatem poinformowani o tym</w:t>
      </w:r>
      <w:r w:rsidR="004831FD">
        <w:t>, że problem to zjawisko negatywne, istotne i prawdziwe,</w:t>
      </w:r>
      <w:r w:rsidR="00333AD9">
        <w:t xml:space="preserve"> czym jest </w:t>
      </w:r>
      <w:r w:rsidR="004831FD">
        <w:t>błędne koło problemów i jak rozdzielić problemy przyczyny, czyli te które można rozwiązać projektem od problemów następstw, aby utworzyć drzewo problemów. Wyjaśniono im również czym jest drzewo problemów i że należy je konstruować w taki sposób, aby problemy przyczyny stanowiły korzenie drzewa, a problemy następstwa jego konary. Omówiono również sposób tworzenia pnia drzewa- czyli problemu kluczowego, który ma odnosić się do ludzi.</w:t>
      </w:r>
      <w:r w:rsidR="00D518FD">
        <w:t xml:space="preserve"> Następnie prezentowano przykładowe drzewo problemów i jego przekształcenie </w:t>
      </w:r>
      <w:r w:rsidR="009710D7">
        <w:br/>
      </w:r>
      <w:r w:rsidR="00D518FD">
        <w:t>w strukturę celów poprzez odwrócenie zjawisk negatywnych ze szczególnym uwzględnieniem zmiany w ludziach w celach szczegółowych. Na tym etapie zwracano również uwagę na zasadę SMART tworzenia celów. Ostatnim etapem było określanie wskaźników i sposobów ich pomiaru.</w:t>
      </w:r>
      <w:r w:rsidR="008345AD">
        <w:t xml:space="preserve"> Zaznaczono przy tym, że metodologia ta doskonale sprawdza się przy planowaniu wszelkich projektów.</w:t>
      </w:r>
    </w:p>
    <w:p w:rsidR="00D518FD" w:rsidRDefault="00D518FD" w:rsidP="00B67E0F">
      <w:pPr>
        <w:spacing w:after="0"/>
        <w:jc w:val="both"/>
      </w:pPr>
      <w:r>
        <w:t>Ad. 10. W tej części spotkania zadaniem uczestników było wyłonienie z błędnych kół problemów problemów przyczyn i problemów następstw, a następnie utworzenie drzew problemów, przekształcenie ich w strukturę celów i określenie wskaźników. W</w:t>
      </w:r>
      <w:r w:rsidR="00040D9F">
        <w:t xml:space="preserve"> tym celu posłużono się</w:t>
      </w:r>
      <w:r>
        <w:t xml:space="preserve"> 5 </w:t>
      </w:r>
      <w:r w:rsidR="00040D9F">
        <w:t xml:space="preserve">planszami o </w:t>
      </w:r>
      <w:r>
        <w:t>tematach</w:t>
      </w:r>
      <w:r w:rsidR="00040D9F">
        <w:t>: kultura, sport i rekreacja, turystyka, gospodarka i aspekty społeczne. Powstały w ten sposób następujące cele:</w:t>
      </w:r>
    </w:p>
    <w:p w:rsidR="006751DF" w:rsidRDefault="006751DF" w:rsidP="006751DF">
      <w:pPr>
        <w:pStyle w:val="Akapitzlist"/>
        <w:numPr>
          <w:ilvl w:val="0"/>
          <w:numId w:val="15"/>
        </w:numPr>
        <w:spacing w:after="0"/>
        <w:jc w:val="both"/>
      </w:pPr>
      <w:r>
        <w:t>Kultura</w:t>
      </w:r>
    </w:p>
    <w:p w:rsidR="00CE28BC" w:rsidRDefault="00CE28BC" w:rsidP="00CE28BC">
      <w:pPr>
        <w:pStyle w:val="Akapitzlist"/>
        <w:numPr>
          <w:ilvl w:val="0"/>
          <w:numId w:val="18"/>
        </w:numPr>
        <w:spacing w:after="0"/>
        <w:jc w:val="both"/>
      </w:pPr>
      <w:r>
        <w:t>Cel ogólny: Zwiększenie aktywności społecznej</w:t>
      </w:r>
      <w:r w:rsidR="0052483B">
        <w:t>,</w:t>
      </w:r>
      <w:r>
        <w:tab/>
      </w:r>
      <w:r>
        <w:br/>
        <w:t>Cel szczegółowy: Pozyskanie nowej, szerszej grupy mieszkańców,</w:t>
      </w:r>
      <w:r>
        <w:tab/>
      </w:r>
      <w:r>
        <w:br/>
        <w:t>Przedsięwzięcie: Objazdowy dom kultury</w:t>
      </w:r>
      <w:r w:rsidR="0052483B">
        <w:t>,</w:t>
      </w:r>
    </w:p>
    <w:p w:rsidR="00CE28BC" w:rsidRDefault="005E6A96" w:rsidP="00CE28BC">
      <w:pPr>
        <w:pStyle w:val="Akapitzlist"/>
        <w:numPr>
          <w:ilvl w:val="0"/>
          <w:numId w:val="18"/>
        </w:numPr>
        <w:spacing w:after="0"/>
        <w:jc w:val="both"/>
      </w:pPr>
      <w:r>
        <w:t>Cel ogólny: Podniesienie aktywności społecznej osób,</w:t>
      </w:r>
      <w:r>
        <w:tab/>
      </w:r>
      <w:r>
        <w:br/>
        <w:t>Cel szczegółowy: Zwiększenie liczby osób biorącej udział w wydarzeniach kulturalnych,</w:t>
      </w:r>
      <w:r>
        <w:tab/>
      </w:r>
      <w:r>
        <w:br/>
        <w:t>Przedsięwzięcie: Organizacja wydarzeń kulturalnych: kino objazdowe,</w:t>
      </w:r>
    </w:p>
    <w:p w:rsidR="005E6A96" w:rsidRDefault="00283E96" w:rsidP="00CE28BC">
      <w:pPr>
        <w:pStyle w:val="Akapitzlist"/>
        <w:numPr>
          <w:ilvl w:val="0"/>
          <w:numId w:val="18"/>
        </w:numPr>
        <w:spacing w:after="0"/>
        <w:jc w:val="both"/>
      </w:pPr>
      <w:r>
        <w:t xml:space="preserve">Cel ogólny: </w:t>
      </w:r>
      <w:r w:rsidR="00855F9F">
        <w:t>Podtrzymanie dziedzictwa kulturowego</w:t>
      </w:r>
      <w:r>
        <w:t xml:space="preserve">, </w:t>
      </w:r>
      <w:r>
        <w:tab/>
      </w:r>
      <w:r>
        <w:br/>
        <w:t xml:space="preserve">Cel szczegółowy: </w:t>
      </w:r>
      <w:r w:rsidR="00855F9F">
        <w:t>Zwiększenie zainteresowania o 500 os. Kulturą ludową</w:t>
      </w:r>
      <w:r>
        <w:t>,</w:t>
      </w:r>
      <w:r>
        <w:tab/>
      </w:r>
      <w:r>
        <w:br/>
        <w:t xml:space="preserve">Przedsięwzięcie: </w:t>
      </w:r>
      <w:r w:rsidR="00855F9F">
        <w:t>Koncert folklorystyczny w Międzyrzeczu</w:t>
      </w:r>
      <w:r>
        <w:t>,</w:t>
      </w:r>
    </w:p>
    <w:p w:rsidR="004D2B2F" w:rsidRDefault="004D2B2F" w:rsidP="004D2B2F">
      <w:pPr>
        <w:pStyle w:val="Akapitzlist"/>
        <w:numPr>
          <w:ilvl w:val="0"/>
          <w:numId w:val="18"/>
        </w:numPr>
        <w:spacing w:after="0"/>
        <w:jc w:val="both"/>
      </w:pPr>
      <w:r>
        <w:t xml:space="preserve">Cel ogólny: Zwiększenie aktywności społecznej, </w:t>
      </w:r>
      <w:r>
        <w:tab/>
      </w:r>
      <w:r>
        <w:br/>
        <w:t>Cel szczegółowy: Zwiększenie zaangażowania młodzieży w imprezach kulturalnych,</w:t>
      </w:r>
      <w:r>
        <w:br/>
        <w:t>Przedsięwzięcie: Wprowadzenie do programu nowych imprez,</w:t>
      </w:r>
    </w:p>
    <w:p w:rsidR="00307278" w:rsidRDefault="00307278" w:rsidP="00307278">
      <w:pPr>
        <w:pStyle w:val="Akapitzlist"/>
        <w:numPr>
          <w:ilvl w:val="0"/>
          <w:numId w:val="18"/>
        </w:numPr>
        <w:spacing w:after="0"/>
        <w:jc w:val="both"/>
      </w:pPr>
      <w:r>
        <w:t xml:space="preserve">Cel ogólny: Podtrzymanie dziedzictwa kulturowego, </w:t>
      </w:r>
      <w:r>
        <w:tab/>
      </w:r>
      <w:r>
        <w:br/>
        <w:t>Cel szczegółowy: Wzrost zainteresowania mieszkańców wydarzeniami kulturalnymi,</w:t>
      </w:r>
      <w:r>
        <w:br/>
        <w:t>Przedsięwzięcie: Organizacja kilku wydarzeń kulturalnych,</w:t>
      </w:r>
    </w:p>
    <w:p w:rsidR="005B62B5" w:rsidRDefault="005B62B5" w:rsidP="005B62B5">
      <w:pPr>
        <w:pStyle w:val="Akapitzlist"/>
        <w:numPr>
          <w:ilvl w:val="0"/>
          <w:numId w:val="18"/>
        </w:numPr>
        <w:spacing w:after="0"/>
        <w:jc w:val="both"/>
      </w:pPr>
      <w:r>
        <w:t xml:space="preserve">Cel ogólny: Wzbogacenie i urozmaicenie życia kulturalnego mieszkańców, </w:t>
      </w:r>
      <w:r>
        <w:tab/>
      </w:r>
      <w:r>
        <w:br/>
        <w:t>Cel szczegółowy: Wzrost zainteresowania mieszkańców kulturą poprzez udział 500 os. w 5 imprezach,</w:t>
      </w:r>
      <w:r>
        <w:tab/>
      </w:r>
      <w:r>
        <w:br/>
        <w:t>Przedsięwzięcie: organizacja imprez kulturalnych skierowanych do różnych grup wiekowych,</w:t>
      </w:r>
    </w:p>
    <w:p w:rsidR="004D2B2F" w:rsidRDefault="00CD45E5" w:rsidP="00AA5F82">
      <w:pPr>
        <w:pStyle w:val="Akapitzlist"/>
        <w:numPr>
          <w:ilvl w:val="0"/>
          <w:numId w:val="18"/>
        </w:numPr>
        <w:spacing w:after="0"/>
        <w:jc w:val="both"/>
      </w:pPr>
      <w:r>
        <w:t xml:space="preserve">Cel ogólny: Zwiększenie integracji społeczności lokalnej, </w:t>
      </w:r>
      <w:r>
        <w:tab/>
      </w:r>
      <w:r>
        <w:br/>
        <w:t>Cel szczegółowy: Udział młodzieży w wydarzeniach kulturalnych,</w:t>
      </w:r>
      <w:r>
        <w:tab/>
      </w:r>
      <w:r>
        <w:br/>
        <w:t>Przedsięwzięcie: Organizacja koncertu znanego artysty,</w:t>
      </w:r>
    </w:p>
    <w:p w:rsidR="006751DF" w:rsidRDefault="006751DF" w:rsidP="006751DF">
      <w:pPr>
        <w:pStyle w:val="Akapitzlist"/>
        <w:numPr>
          <w:ilvl w:val="0"/>
          <w:numId w:val="15"/>
        </w:numPr>
        <w:spacing w:after="0"/>
        <w:jc w:val="both"/>
      </w:pPr>
      <w:r>
        <w:t>Turystyka</w:t>
      </w:r>
    </w:p>
    <w:p w:rsidR="00B14AB1" w:rsidRDefault="00B14AB1" w:rsidP="00B14AB1">
      <w:pPr>
        <w:pStyle w:val="Akapitzlist"/>
        <w:numPr>
          <w:ilvl w:val="0"/>
          <w:numId w:val="19"/>
        </w:numPr>
        <w:spacing w:after="0"/>
        <w:jc w:val="both"/>
      </w:pPr>
      <w:r>
        <w:t>Cel ogólny: Zwiększenie dochodów z turystyki,</w:t>
      </w:r>
      <w:r>
        <w:tab/>
      </w:r>
      <w:r>
        <w:br/>
        <w:t>Cel szczegółowy: Zwiększenie wiedzy turystów o naszej ofercie turystycznej,</w:t>
      </w:r>
      <w:r>
        <w:tab/>
      </w:r>
      <w:r>
        <w:br/>
        <w:t>Przedsięwzięcie: Reklama i promocja,</w:t>
      </w:r>
    </w:p>
    <w:p w:rsidR="006025F0" w:rsidRDefault="006025F0" w:rsidP="006025F0">
      <w:pPr>
        <w:pStyle w:val="Akapitzlist"/>
        <w:numPr>
          <w:ilvl w:val="0"/>
          <w:numId w:val="19"/>
        </w:numPr>
        <w:spacing w:after="0"/>
        <w:jc w:val="both"/>
      </w:pPr>
      <w:r>
        <w:lastRenderedPageBreak/>
        <w:t xml:space="preserve">Cel ogólny: </w:t>
      </w:r>
      <w:r w:rsidR="003C1DBC">
        <w:t>Wydłużony sezon turystyczny</w:t>
      </w:r>
      <w:r>
        <w:t xml:space="preserve">, </w:t>
      </w:r>
      <w:r>
        <w:tab/>
      </w:r>
      <w:r>
        <w:br/>
        <w:t xml:space="preserve">Cel szczegółowy: </w:t>
      </w:r>
      <w:r w:rsidR="003C1DBC">
        <w:t>Obecność 50 turystów w sezonie jesiennym</w:t>
      </w:r>
      <w:r>
        <w:t>,</w:t>
      </w:r>
      <w:r>
        <w:tab/>
      </w:r>
      <w:r>
        <w:br/>
        <w:t xml:space="preserve">Przedsięwzięcie: </w:t>
      </w:r>
      <w:r w:rsidR="003C1DBC">
        <w:t>Stworzenie produktu turystycznego na okres jesienny</w:t>
      </w:r>
      <w:r>
        <w:t>,</w:t>
      </w:r>
    </w:p>
    <w:p w:rsidR="00E80C7F" w:rsidRDefault="00E80C7F" w:rsidP="00E80C7F">
      <w:pPr>
        <w:pStyle w:val="Akapitzlist"/>
        <w:numPr>
          <w:ilvl w:val="0"/>
          <w:numId w:val="19"/>
        </w:numPr>
        <w:spacing w:after="0"/>
        <w:jc w:val="both"/>
      </w:pPr>
      <w:r>
        <w:t xml:space="preserve">Cel ogólny: Rozwój turystyki i wzrost dochodu z turystyki, </w:t>
      </w:r>
      <w:r>
        <w:tab/>
      </w:r>
      <w:r>
        <w:br/>
        <w:t>Cel szczegółowy: Zwiększenie zainteresowania turystyką poprzez intensyfikację promocji,</w:t>
      </w:r>
      <w:r>
        <w:tab/>
      </w:r>
      <w:r>
        <w:br/>
        <w:t>Przedsięwzięcie: Udział w targach, wydawnictwa, promocja w mediach, film promocyjny,</w:t>
      </w:r>
    </w:p>
    <w:p w:rsidR="00421E81" w:rsidRDefault="00421E81" w:rsidP="00421E81">
      <w:pPr>
        <w:pStyle w:val="Akapitzlist"/>
        <w:numPr>
          <w:ilvl w:val="0"/>
          <w:numId w:val="19"/>
        </w:numPr>
        <w:spacing w:after="0"/>
        <w:jc w:val="both"/>
      </w:pPr>
      <w:r>
        <w:t xml:space="preserve">Cel ogólny: Wzrost liczby turystów – rozwój turystyki, </w:t>
      </w:r>
      <w:r>
        <w:tab/>
      </w:r>
      <w:r>
        <w:br/>
        <w:t>Cel szczegółowy: Wykorzystanie zmodernizowanej infrastruktury przez 1000 osób,</w:t>
      </w:r>
      <w:r>
        <w:br/>
        <w:t>Przedsięwzięcie: Modernizacja i rozbudowa infrastruktury turystycznej,</w:t>
      </w:r>
    </w:p>
    <w:p w:rsidR="006025F0" w:rsidRDefault="00CB37F9" w:rsidP="00AA5F82">
      <w:pPr>
        <w:pStyle w:val="Akapitzlist"/>
        <w:numPr>
          <w:ilvl w:val="0"/>
          <w:numId w:val="19"/>
        </w:numPr>
        <w:spacing w:after="0"/>
        <w:jc w:val="both"/>
      </w:pPr>
      <w:r>
        <w:t xml:space="preserve">Cel ogólny: Zwiększenie dochodów z turystyki – rozwój turystyki, </w:t>
      </w:r>
      <w:r>
        <w:tab/>
      </w:r>
      <w:r>
        <w:br/>
        <w:t>Cel szczegółowy: Zwiększenie liczby turystów,</w:t>
      </w:r>
      <w:r>
        <w:tab/>
      </w:r>
      <w:r>
        <w:br/>
        <w:t>Przedsięwzięcie: Utworzenie miejsc noclegowych,</w:t>
      </w:r>
    </w:p>
    <w:p w:rsidR="00750DB1" w:rsidRDefault="00750DB1" w:rsidP="00750DB1">
      <w:pPr>
        <w:pStyle w:val="Akapitzlist"/>
        <w:numPr>
          <w:ilvl w:val="0"/>
          <w:numId w:val="19"/>
        </w:numPr>
        <w:spacing w:after="0"/>
        <w:jc w:val="both"/>
      </w:pPr>
      <w:r>
        <w:t xml:space="preserve">Cel ogólny: Zwiększenie liczby turystów, rozwój turystyki, </w:t>
      </w:r>
      <w:r>
        <w:tab/>
      </w:r>
      <w:r>
        <w:br/>
        <w:t>Cel szczegółowy: Umożliwienie noclegu dla turystów,</w:t>
      </w:r>
      <w:r>
        <w:tab/>
      </w:r>
      <w:r>
        <w:br/>
        <w:t>Przedsięwzięcie: Wybudowanie pensjonatu 5-osobowego,</w:t>
      </w:r>
    </w:p>
    <w:p w:rsidR="006751DF" w:rsidRDefault="006751DF" w:rsidP="006751DF">
      <w:pPr>
        <w:pStyle w:val="Akapitzlist"/>
        <w:numPr>
          <w:ilvl w:val="0"/>
          <w:numId w:val="15"/>
        </w:numPr>
        <w:spacing w:after="0"/>
        <w:jc w:val="both"/>
      </w:pPr>
      <w:r>
        <w:t>Sport i rekreacja</w:t>
      </w:r>
    </w:p>
    <w:p w:rsidR="00F84647" w:rsidRDefault="00F84647" w:rsidP="00F84647">
      <w:pPr>
        <w:pStyle w:val="Akapitzlist"/>
        <w:numPr>
          <w:ilvl w:val="0"/>
          <w:numId w:val="17"/>
        </w:numPr>
        <w:spacing w:after="0"/>
        <w:jc w:val="both"/>
      </w:pPr>
      <w:r>
        <w:t>Cel ogólny:</w:t>
      </w:r>
      <w:r w:rsidR="003D0DCF">
        <w:t xml:space="preserve"> Rozpowszechnienie nowych dyscyplin sportu,</w:t>
      </w:r>
      <w:r>
        <w:t xml:space="preserve"> </w:t>
      </w:r>
      <w:r>
        <w:tab/>
      </w:r>
      <w:r>
        <w:br/>
        <w:t xml:space="preserve">Cel szczegółowy: </w:t>
      </w:r>
      <w:r w:rsidR="003D0DCF">
        <w:t>Grupa mieszkańców, dotychczas nieaktywna, zaczyna uprawiać sport,</w:t>
      </w:r>
      <w:r>
        <w:tab/>
      </w:r>
      <w:r>
        <w:br/>
        <w:t xml:space="preserve">Przedsięwzięcie: </w:t>
      </w:r>
      <w:r w:rsidR="003D0DCF">
        <w:t>Budowa boisk do różnych dyscyplin sportu, Zakup sprzętu sportowego</w:t>
      </w:r>
      <w:r w:rsidR="0052483B">
        <w:t>,</w:t>
      </w:r>
    </w:p>
    <w:p w:rsidR="00CE28BC" w:rsidRDefault="0052483B" w:rsidP="00F84647">
      <w:pPr>
        <w:pStyle w:val="Akapitzlist"/>
        <w:numPr>
          <w:ilvl w:val="0"/>
          <w:numId w:val="17"/>
        </w:numPr>
        <w:spacing w:after="0"/>
        <w:jc w:val="both"/>
      </w:pPr>
      <w:r>
        <w:t>Cel ogólny: Zwiększenie aktywności społecznej mieszkańców,</w:t>
      </w:r>
      <w:r>
        <w:tab/>
      </w:r>
      <w:r>
        <w:br/>
        <w:t>Cel szczegółowy: Poprawienie zagospodarowania czasu wolnego przez mieszkańców małych miejscowości,</w:t>
      </w:r>
      <w:r>
        <w:tab/>
      </w:r>
      <w:r>
        <w:br/>
        <w:t>Przedsięwzięcie: Utworzenie siłowni zewnętrznych dla społeczeństw z małych miejscowości,</w:t>
      </w:r>
    </w:p>
    <w:p w:rsidR="00C64C45" w:rsidRDefault="00C64C45" w:rsidP="00F84647">
      <w:pPr>
        <w:pStyle w:val="Akapitzlist"/>
        <w:numPr>
          <w:ilvl w:val="0"/>
          <w:numId w:val="17"/>
        </w:numPr>
        <w:spacing w:after="0"/>
        <w:jc w:val="both"/>
      </w:pPr>
      <w:r>
        <w:t xml:space="preserve">Cel ogólny: Zwiększenie integracji społecznej, </w:t>
      </w:r>
      <w:r>
        <w:tab/>
      </w:r>
      <w:r>
        <w:br/>
        <w:t>Cel szczegółowy: Zwiększenie zainteresowania uprawianiem sportu przez społeczeństwo,</w:t>
      </w:r>
      <w:r>
        <w:tab/>
      </w:r>
      <w:r>
        <w:br/>
        <w:t>Przedsięwzięcie: Budowa siłowni zewnętrznych, Organizacja nowych wydarzeń sportowych,</w:t>
      </w:r>
    </w:p>
    <w:p w:rsidR="00421E81" w:rsidRDefault="00421E81" w:rsidP="00AA5F82">
      <w:pPr>
        <w:pStyle w:val="Akapitzlist"/>
        <w:numPr>
          <w:ilvl w:val="0"/>
          <w:numId w:val="17"/>
        </w:numPr>
        <w:spacing w:after="0"/>
        <w:jc w:val="both"/>
      </w:pPr>
      <w:r>
        <w:t xml:space="preserve">Cel ogólny: </w:t>
      </w:r>
      <w:r w:rsidR="004D2B2F">
        <w:t>Rozwój sportu i rekreacji – organizacja wielu imprez sportowych</w:t>
      </w:r>
      <w:r>
        <w:t xml:space="preserve">, </w:t>
      </w:r>
      <w:r>
        <w:tab/>
      </w:r>
      <w:r>
        <w:br/>
        <w:t>Cel szczegółowy: Wzrost zainteresowania wykorzystaniem sprzętu do rekreacji przez mieszkańców,</w:t>
      </w:r>
      <w:r>
        <w:tab/>
      </w:r>
      <w:r>
        <w:br/>
        <w:t>Przedsięwzięcie: Budowa nowych urządzeń sportowo-rekreacyjnych,</w:t>
      </w:r>
    </w:p>
    <w:p w:rsidR="00750DB1" w:rsidRDefault="00750DB1" w:rsidP="00750DB1">
      <w:pPr>
        <w:pStyle w:val="Akapitzlist"/>
        <w:numPr>
          <w:ilvl w:val="0"/>
          <w:numId w:val="17"/>
        </w:numPr>
        <w:spacing w:after="0"/>
        <w:jc w:val="both"/>
      </w:pPr>
      <w:r>
        <w:t xml:space="preserve">Cel ogólny: </w:t>
      </w:r>
      <w:r w:rsidR="004734A0">
        <w:t>Zwiększenie zainteresowania się mieszkańców sportów</w:t>
      </w:r>
      <w:r>
        <w:t xml:space="preserve">, </w:t>
      </w:r>
      <w:r>
        <w:tab/>
      </w:r>
      <w:r>
        <w:br/>
        <w:t xml:space="preserve">Cel szczegółowy: </w:t>
      </w:r>
      <w:r w:rsidR="004734A0">
        <w:t>Wykorzystanie 2 boisk sportowych przez 200 osób rocznie</w:t>
      </w:r>
      <w:r>
        <w:t>,</w:t>
      </w:r>
      <w:r>
        <w:tab/>
      </w:r>
      <w:r>
        <w:br/>
        <w:t xml:space="preserve">Przedsięwzięcie: </w:t>
      </w:r>
      <w:r w:rsidR="004734A0">
        <w:t>Budowa obiektów rekreacyjnych i sportowych na miarę potrzeb- budowa 2 boisk rekreacyjnych</w:t>
      </w:r>
      <w:r>
        <w:t>,</w:t>
      </w:r>
    </w:p>
    <w:p w:rsidR="006751DF" w:rsidRDefault="006751DF" w:rsidP="006751DF">
      <w:pPr>
        <w:pStyle w:val="Akapitzlist"/>
        <w:numPr>
          <w:ilvl w:val="0"/>
          <w:numId w:val="15"/>
        </w:numPr>
        <w:spacing w:after="0"/>
        <w:jc w:val="both"/>
      </w:pPr>
      <w:r>
        <w:t>Gospodarka</w:t>
      </w:r>
    </w:p>
    <w:p w:rsidR="006751DF" w:rsidRDefault="006751DF" w:rsidP="006751DF">
      <w:pPr>
        <w:pStyle w:val="Akapitzlist"/>
        <w:numPr>
          <w:ilvl w:val="0"/>
          <w:numId w:val="16"/>
        </w:numPr>
        <w:spacing w:after="0"/>
        <w:jc w:val="both"/>
      </w:pPr>
      <w:r>
        <w:t>Cel ogólny: Zwiększenie konkurencyjności w oparciu o podniesione kwalifikacje</w:t>
      </w:r>
      <w:r w:rsidR="0052483B">
        <w:t>,</w:t>
      </w:r>
      <w:r>
        <w:br/>
        <w:t>Cel szczegółowy: Podniesienie kwalifikacji osób świadczących usługi</w:t>
      </w:r>
      <w:r w:rsidR="0052483B">
        <w:t>,</w:t>
      </w:r>
      <w:r>
        <w:tab/>
      </w:r>
      <w:r>
        <w:br/>
        <w:t>Przedsięwzięcie: Szkolenia podnoszące kwalifikacje</w:t>
      </w:r>
      <w:r w:rsidR="0052483B">
        <w:t>,</w:t>
      </w:r>
    </w:p>
    <w:p w:rsidR="006751DF" w:rsidRDefault="00E567DC" w:rsidP="006751DF">
      <w:pPr>
        <w:pStyle w:val="Akapitzlist"/>
        <w:numPr>
          <w:ilvl w:val="0"/>
          <w:numId w:val="16"/>
        </w:numPr>
        <w:spacing w:after="0"/>
        <w:jc w:val="both"/>
      </w:pPr>
      <w:r>
        <w:lastRenderedPageBreak/>
        <w:t>Cel ogólny: Stworzenie warunków do prowadzenia działalności gospodarczej, konkurencyjność,</w:t>
      </w:r>
      <w:r>
        <w:tab/>
      </w:r>
      <w:r>
        <w:br/>
        <w:t xml:space="preserve">Cel szczegółowy: Zwiększenie zainteresowania nowych inwestorów, </w:t>
      </w:r>
      <w:r>
        <w:tab/>
      </w:r>
      <w:r>
        <w:br/>
        <w:t>Przedsięwzięcie: Przygotowanie gruntów do inwestycji,</w:t>
      </w:r>
    </w:p>
    <w:p w:rsidR="00E80C7F" w:rsidRDefault="00E80C7F" w:rsidP="00E80C7F">
      <w:pPr>
        <w:pStyle w:val="Akapitzlist"/>
        <w:numPr>
          <w:ilvl w:val="0"/>
          <w:numId w:val="16"/>
        </w:numPr>
        <w:spacing w:after="0"/>
        <w:jc w:val="both"/>
      </w:pPr>
      <w:r>
        <w:t xml:space="preserve">Cel ogólny: Odwrócenie procesów migracji i emigracji w celach zarobkowych, </w:t>
      </w:r>
      <w:r>
        <w:tab/>
      </w:r>
      <w:r>
        <w:br/>
        <w:t>Cel szczegółowy: Wzrost kwalifikacji pracowników,</w:t>
      </w:r>
      <w:r>
        <w:tab/>
      </w:r>
      <w:r>
        <w:br/>
        <w:t>Przedsięwzięcie: Organizacja szkoleń, warsztatów, kursów,</w:t>
      </w:r>
    </w:p>
    <w:p w:rsidR="00C85F48" w:rsidRDefault="00C85F48" w:rsidP="00C85F48">
      <w:pPr>
        <w:pStyle w:val="Akapitzlist"/>
        <w:numPr>
          <w:ilvl w:val="0"/>
          <w:numId w:val="16"/>
        </w:numPr>
        <w:spacing w:after="0"/>
        <w:jc w:val="both"/>
      </w:pPr>
      <w:r>
        <w:t xml:space="preserve">Cel ogólny: Podniesienie konkurencyjności firm, </w:t>
      </w:r>
      <w:r>
        <w:tab/>
      </w:r>
      <w:r>
        <w:br/>
        <w:t>Cel szczegółowy: Zwiększenie zainteresowania mieszkańców ofertą ,</w:t>
      </w:r>
      <w:r>
        <w:tab/>
      </w:r>
      <w:r>
        <w:br/>
        <w:t>Przedsięwzięcie: podniesienie jakości świadczonych usług: zakup maszyn i urządzeń, szkolenie pracowników, innowacyjne rozwiązania,</w:t>
      </w:r>
    </w:p>
    <w:p w:rsidR="00CB37F9" w:rsidRDefault="00CB37F9" w:rsidP="00CB37F9">
      <w:pPr>
        <w:pStyle w:val="Akapitzlist"/>
        <w:numPr>
          <w:ilvl w:val="0"/>
          <w:numId w:val="16"/>
        </w:numPr>
        <w:spacing w:after="0"/>
        <w:jc w:val="both"/>
      </w:pPr>
      <w:r>
        <w:t xml:space="preserve">Cel ogólny: Rozwój gospodarki, </w:t>
      </w:r>
      <w:r>
        <w:tab/>
      </w:r>
      <w:r>
        <w:br/>
        <w:t>Cel szczegółowy: Zwiększenie zainteresowania lokalnej społeczności usługami,</w:t>
      </w:r>
      <w:r>
        <w:tab/>
      </w:r>
      <w:r>
        <w:br/>
        <w:t>Przedsięwzięcie: Rozwój usług lokalnych,</w:t>
      </w:r>
    </w:p>
    <w:p w:rsidR="00E80C7F" w:rsidRDefault="00332515" w:rsidP="00AA5F82">
      <w:pPr>
        <w:pStyle w:val="Akapitzlist"/>
        <w:numPr>
          <w:ilvl w:val="0"/>
          <w:numId w:val="16"/>
        </w:numPr>
        <w:spacing w:after="0"/>
        <w:jc w:val="both"/>
      </w:pPr>
      <w:r>
        <w:t xml:space="preserve">Cel ogólny: Zwiększenie konkurencyjności, </w:t>
      </w:r>
      <w:r>
        <w:tab/>
      </w:r>
      <w:r>
        <w:br/>
        <w:t>Cel szczegółowy: Zwiększenie zainteresowania usługami,</w:t>
      </w:r>
      <w:r>
        <w:tab/>
      </w:r>
      <w:r>
        <w:br/>
        <w:t>Przedsięwzięcie: Doposażenie przedsiębiorstwa w sprzęt specjalistyczny,</w:t>
      </w:r>
    </w:p>
    <w:p w:rsidR="006751DF" w:rsidRDefault="006751DF" w:rsidP="006751DF">
      <w:pPr>
        <w:pStyle w:val="Akapitzlist"/>
        <w:numPr>
          <w:ilvl w:val="0"/>
          <w:numId w:val="15"/>
        </w:numPr>
        <w:spacing w:after="0"/>
        <w:jc w:val="both"/>
      </w:pPr>
      <w:r>
        <w:t>Aspekty społeczne</w:t>
      </w:r>
    </w:p>
    <w:p w:rsidR="00D91EB2" w:rsidRDefault="00D91EB2" w:rsidP="00D91EB2">
      <w:pPr>
        <w:pStyle w:val="Akapitzlist"/>
        <w:spacing w:after="0"/>
        <w:jc w:val="both"/>
      </w:pPr>
      <w:r>
        <w:t>Brak.</w:t>
      </w:r>
    </w:p>
    <w:p w:rsidR="00040D9F" w:rsidRDefault="008345AD" w:rsidP="00B67E0F">
      <w:pPr>
        <w:spacing w:after="0"/>
        <w:jc w:val="both"/>
      </w:pPr>
      <w:r>
        <w:t>Ad. 11</w:t>
      </w:r>
      <w:r w:rsidR="007D786D">
        <w:t>.</w:t>
      </w:r>
      <w:r>
        <w:t xml:space="preserve"> W ramach pytania o tworzenie i zmianę kryteriów wyboru operacji zaznaczono, że kryteria te z pewnością będą konsultowane z członkami Rady. </w:t>
      </w:r>
      <w:r w:rsidR="007D786D">
        <w:t>Mieszkańcy uznali, że wskazana jest możliwość zgłaszania przez mieszkańców potrzeby zmiany kryteriów, a także publikowanie na stronie internetowej planowanych zmian w kryteriach bez względu na źródło tych zmian, aby mieszkańcy mogli je zaopiniować. Zgadzali się jednak z tym, aby ostateczna decyzja należała do osób dokonujących wyboru operacji.</w:t>
      </w:r>
    </w:p>
    <w:p w:rsidR="001814EE" w:rsidRDefault="007D786D" w:rsidP="00B67E0F">
      <w:pPr>
        <w:spacing w:after="0"/>
        <w:jc w:val="both"/>
      </w:pPr>
      <w:r>
        <w:t xml:space="preserve">Ad. 12. </w:t>
      </w:r>
      <w:r w:rsidR="001E6458">
        <w:t xml:space="preserve">Obecni na spotkaniach nie zgłosili </w:t>
      </w:r>
      <w:r w:rsidR="001814EE">
        <w:t xml:space="preserve">chęci realizacji </w:t>
      </w:r>
      <w:r w:rsidR="001E6458">
        <w:t xml:space="preserve">żadnych projektów, </w:t>
      </w:r>
      <w:r w:rsidR="001814EE">
        <w:t>natomiast wskazywali na potrzebę realizacji</w:t>
      </w:r>
      <w:r w:rsidR="002B19F7">
        <w:t xml:space="preserve"> następujących przedsięwzięć</w:t>
      </w:r>
      <w:r w:rsidR="001814EE">
        <w:t>:</w:t>
      </w:r>
    </w:p>
    <w:p w:rsidR="007D786D" w:rsidRDefault="001814EE" w:rsidP="001814EE">
      <w:pPr>
        <w:pStyle w:val="Akapitzlist"/>
        <w:numPr>
          <w:ilvl w:val="0"/>
          <w:numId w:val="20"/>
        </w:numPr>
        <w:spacing w:after="0"/>
        <w:jc w:val="both"/>
      </w:pPr>
      <w:r>
        <w:t>Infrastruktury: ławeczek siłowni zewnętrznych, placów zabaw, skatepraków, punktów widokowych,</w:t>
      </w:r>
      <w:r w:rsidR="00EE6AFF">
        <w:t xml:space="preserve"> miejsc spotkań i integracji,</w:t>
      </w:r>
      <w:r>
        <w:t xml:space="preserve"> itp.,</w:t>
      </w:r>
    </w:p>
    <w:p w:rsidR="001814EE" w:rsidRDefault="001814EE" w:rsidP="001814EE">
      <w:pPr>
        <w:pStyle w:val="Akapitzlist"/>
        <w:numPr>
          <w:ilvl w:val="0"/>
          <w:numId w:val="20"/>
        </w:numPr>
        <w:spacing w:after="0"/>
        <w:jc w:val="both"/>
      </w:pPr>
      <w:r>
        <w:t>Remontu i wyposażenia świetlic,</w:t>
      </w:r>
    </w:p>
    <w:p w:rsidR="001814EE" w:rsidRDefault="001814EE" w:rsidP="001814EE">
      <w:pPr>
        <w:pStyle w:val="Akapitzlist"/>
        <w:numPr>
          <w:ilvl w:val="0"/>
          <w:numId w:val="20"/>
        </w:numPr>
        <w:spacing w:after="0"/>
        <w:jc w:val="both"/>
      </w:pPr>
      <w:r>
        <w:t>Organizacji imprez sportowych i rekreacyjnych,</w:t>
      </w:r>
    </w:p>
    <w:p w:rsidR="001814EE" w:rsidRDefault="001814EE" w:rsidP="001814EE">
      <w:pPr>
        <w:pStyle w:val="Akapitzlist"/>
        <w:numPr>
          <w:ilvl w:val="0"/>
          <w:numId w:val="20"/>
        </w:numPr>
        <w:spacing w:after="0"/>
        <w:jc w:val="both"/>
      </w:pPr>
      <w:r>
        <w:t>Organizacja imprez kulturalnych,</w:t>
      </w:r>
    </w:p>
    <w:p w:rsidR="001814EE" w:rsidRDefault="001814EE" w:rsidP="001814EE">
      <w:pPr>
        <w:pStyle w:val="Akapitzlist"/>
        <w:numPr>
          <w:ilvl w:val="0"/>
          <w:numId w:val="20"/>
        </w:numPr>
        <w:spacing w:after="0"/>
        <w:jc w:val="both"/>
      </w:pPr>
      <w:r>
        <w:t>Organizacja zajęć popołudniowych, w tym warsztatów,</w:t>
      </w:r>
    </w:p>
    <w:p w:rsidR="001814EE" w:rsidRDefault="001814EE" w:rsidP="001814EE">
      <w:pPr>
        <w:pStyle w:val="Akapitzlist"/>
        <w:numPr>
          <w:ilvl w:val="0"/>
          <w:numId w:val="20"/>
        </w:numPr>
        <w:spacing w:after="0"/>
        <w:jc w:val="both"/>
      </w:pPr>
      <w:r>
        <w:t>Budowa infrastruktury sportowej,</w:t>
      </w:r>
    </w:p>
    <w:p w:rsidR="001814EE" w:rsidRDefault="001814EE" w:rsidP="001814EE">
      <w:pPr>
        <w:pStyle w:val="Akapitzlist"/>
        <w:numPr>
          <w:ilvl w:val="0"/>
          <w:numId w:val="20"/>
        </w:numPr>
        <w:spacing w:after="0"/>
        <w:jc w:val="both"/>
      </w:pPr>
      <w:r>
        <w:t>Aktywizacja osób starszych,</w:t>
      </w:r>
    </w:p>
    <w:p w:rsidR="001814EE" w:rsidRDefault="001814EE" w:rsidP="001814EE">
      <w:pPr>
        <w:pStyle w:val="Akapitzlist"/>
        <w:numPr>
          <w:ilvl w:val="0"/>
          <w:numId w:val="20"/>
        </w:numPr>
        <w:spacing w:after="0"/>
        <w:jc w:val="both"/>
      </w:pPr>
      <w:r>
        <w:t>Budowa ścieżek rowerowych,</w:t>
      </w:r>
    </w:p>
    <w:p w:rsidR="001814EE" w:rsidRDefault="001814EE" w:rsidP="001814EE">
      <w:pPr>
        <w:pStyle w:val="Akapitzlist"/>
        <w:numPr>
          <w:ilvl w:val="0"/>
          <w:numId w:val="20"/>
        </w:numPr>
        <w:spacing w:after="0"/>
        <w:jc w:val="both"/>
      </w:pPr>
      <w:r>
        <w:t>Oznaczenie szlaków turystycznych, Promocja turystyczna,</w:t>
      </w:r>
    </w:p>
    <w:p w:rsidR="001814EE" w:rsidRDefault="001814EE" w:rsidP="001814EE">
      <w:pPr>
        <w:pStyle w:val="Akapitzlist"/>
        <w:numPr>
          <w:ilvl w:val="0"/>
          <w:numId w:val="20"/>
        </w:numPr>
        <w:spacing w:after="0"/>
        <w:jc w:val="both"/>
      </w:pPr>
      <w:r>
        <w:t>Zagospodarowanie centrów miejscowości i poprawienie estetyki miejscowości w tym wokół zbiorników wodnych,</w:t>
      </w:r>
      <w:r w:rsidR="00EE6AFF">
        <w:t xml:space="preserve"> parków,</w:t>
      </w:r>
    </w:p>
    <w:p w:rsidR="001814EE" w:rsidRDefault="00EE6AFF" w:rsidP="001814EE">
      <w:pPr>
        <w:pStyle w:val="Akapitzlist"/>
        <w:numPr>
          <w:ilvl w:val="0"/>
          <w:numId w:val="20"/>
        </w:numPr>
        <w:spacing w:after="0"/>
        <w:jc w:val="both"/>
      </w:pPr>
      <w:r>
        <w:t>Remonty i modernizacja ośrodków kultury,</w:t>
      </w:r>
    </w:p>
    <w:p w:rsidR="00EE6AFF" w:rsidRDefault="00EE6AFF" w:rsidP="001814EE">
      <w:pPr>
        <w:pStyle w:val="Akapitzlist"/>
        <w:numPr>
          <w:ilvl w:val="0"/>
          <w:numId w:val="20"/>
        </w:numPr>
        <w:spacing w:after="0"/>
        <w:jc w:val="both"/>
      </w:pPr>
      <w:r>
        <w:t xml:space="preserve">Budowa scen, </w:t>
      </w:r>
    </w:p>
    <w:p w:rsidR="00EE6AFF" w:rsidRDefault="00EE6AFF" w:rsidP="001814EE">
      <w:pPr>
        <w:pStyle w:val="Akapitzlist"/>
        <w:numPr>
          <w:ilvl w:val="0"/>
          <w:numId w:val="20"/>
        </w:numPr>
        <w:spacing w:after="0"/>
        <w:jc w:val="both"/>
      </w:pPr>
      <w:r>
        <w:t>Zakup sprzętu komputerowego,</w:t>
      </w:r>
    </w:p>
    <w:p w:rsidR="00EE6AFF" w:rsidRDefault="00EE6AFF" w:rsidP="001814EE">
      <w:pPr>
        <w:pStyle w:val="Akapitzlist"/>
        <w:numPr>
          <w:ilvl w:val="0"/>
          <w:numId w:val="20"/>
        </w:numPr>
        <w:spacing w:after="0"/>
        <w:jc w:val="both"/>
      </w:pPr>
      <w:r>
        <w:t>Stroje dla lokalnych zespołów</w:t>
      </w:r>
      <w:r w:rsidR="002B19F7">
        <w:t>,</w:t>
      </w:r>
    </w:p>
    <w:p w:rsidR="002B19F7" w:rsidRPr="007115AB" w:rsidRDefault="002B19F7" w:rsidP="001814EE">
      <w:pPr>
        <w:pStyle w:val="Akapitzlist"/>
        <w:numPr>
          <w:ilvl w:val="0"/>
          <w:numId w:val="20"/>
        </w:numPr>
        <w:spacing w:after="0"/>
        <w:jc w:val="both"/>
      </w:pPr>
      <w:r>
        <w:t>Promocja turystyczna.</w:t>
      </w:r>
    </w:p>
    <w:sectPr w:rsidR="002B19F7" w:rsidRPr="007115AB" w:rsidSect="00740FD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6F0"/>
    <w:multiLevelType w:val="hybridMultilevel"/>
    <w:tmpl w:val="A3BC0FE8"/>
    <w:lvl w:ilvl="0" w:tplc="94FE3850">
      <w:start w:val="6"/>
      <w:numFmt w:val="decimal"/>
      <w:lvlText w:val="%1."/>
      <w:lvlJc w:val="left"/>
      <w:pPr>
        <w:tabs>
          <w:tab w:val="num" w:pos="720"/>
        </w:tabs>
        <w:ind w:left="720" w:hanging="360"/>
      </w:pPr>
    </w:lvl>
    <w:lvl w:ilvl="1" w:tplc="D0D4F9D4" w:tentative="1">
      <w:start w:val="1"/>
      <w:numFmt w:val="decimal"/>
      <w:lvlText w:val="%2."/>
      <w:lvlJc w:val="left"/>
      <w:pPr>
        <w:tabs>
          <w:tab w:val="num" w:pos="1440"/>
        </w:tabs>
        <w:ind w:left="1440" w:hanging="360"/>
      </w:pPr>
    </w:lvl>
    <w:lvl w:ilvl="2" w:tplc="D39EEDD4" w:tentative="1">
      <w:start w:val="1"/>
      <w:numFmt w:val="decimal"/>
      <w:lvlText w:val="%3."/>
      <w:lvlJc w:val="left"/>
      <w:pPr>
        <w:tabs>
          <w:tab w:val="num" w:pos="2160"/>
        </w:tabs>
        <w:ind w:left="2160" w:hanging="360"/>
      </w:pPr>
    </w:lvl>
    <w:lvl w:ilvl="3" w:tplc="98A68DD8" w:tentative="1">
      <w:start w:val="1"/>
      <w:numFmt w:val="decimal"/>
      <w:lvlText w:val="%4."/>
      <w:lvlJc w:val="left"/>
      <w:pPr>
        <w:tabs>
          <w:tab w:val="num" w:pos="2880"/>
        </w:tabs>
        <w:ind w:left="2880" w:hanging="360"/>
      </w:pPr>
    </w:lvl>
    <w:lvl w:ilvl="4" w:tplc="42B22182" w:tentative="1">
      <w:start w:val="1"/>
      <w:numFmt w:val="decimal"/>
      <w:lvlText w:val="%5."/>
      <w:lvlJc w:val="left"/>
      <w:pPr>
        <w:tabs>
          <w:tab w:val="num" w:pos="3600"/>
        </w:tabs>
        <w:ind w:left="3600" w:hanging="360"/>
      </w:pPr>
    </w:lvl>
    <w:lvl w:ilvl="5" w:tplc="DA06B59E" w:tentative="1">
      <w:start w:val="1"/>
      <w:numFmt w:val="decimal"/>
      <w:lvlText w:val="%6."/>
      <w:lvlJc w:val="left"/>
      <w:pPr>
        <w:tabs>
          <w:tab w:val="num" w:pos="4320"/>
        </w:tabs>
        <w:ind w:left="4320" w:hanging="360"/>
      </w:pPr>
    </w:lvl>
    <w:lvl w:ilvl="6" w:tplc="FE5CAD36" w:tentative="1">
      <w:start w:val="1"/>
      <w:numFmt w:val="decimal"/>
      <w:lvlText w:val="%7."/>
      <w:lvlJc w:val="left"/>
      <w:pPr>
        <w:tabs>
          <w:tab w:val="num" w:pos="5040"/>
        </w:tabs>
        <w:ind w:left="5040" w:hanging="360"/>
      </w:pPr>
    </w:lvl>
    <w:lvl w:ilvl="7" w:tplc="6A6418A4" w:tentative="1">
      <w:start w:val="1"/>
      <w:numFmt w:val="decimal"/>
      <w:lvlText w:val="%8."/>
      <w:lvlJc w:val="left"/>
      <w:pPr>
        <w:tabs>
          <w:tab w:val="num" w:pos="5760"/>
        </w:tabs>
        <w:ind w:left="5760" w:hanging="360"/>
      </w:pPr>
    </w:lvl>
    <w:lvl w:ilvl="8" w:tplc="97B44F92" w:tentative="1">
      <w:start w:val="1"/>
      <w:numFmt w:val="decimal"/>
      <w:lvlText w:val="%9."/>
      <w:lvlJc w:val="left"/>
      <w:pPr>
        <w:tabs>
          <w:tab w:val="num" w:pos="6480"/>
        </w:tabs>
        <w:ind w:left="6480" w:hanging="360"/>
      </w:pPr>
    </w:lvl>
  </w:abstractNum>
  <w:abstractNum w:abstractNumId="1">
    <w:nsid w:val="1706764B"/>
    <w:multiLevelType w:val="hybridMultilevel"/>
    <w:tmpl w:val="F8EC057E"/>
    <w:lvl w:ilvl="0" w:tplc="04A6D484">
      <w:start w:val="3"/>
      <w:numFmt w:val="decimal"/>
      <w:lvlText w:val="%1."/>
      <w:lvlJc w:val="left"/>
      <w:pPr>
        <w:tabs>
          <w:tab w:val="num" w:pos="720"/>
        </w:tabs>
        <w:ind w:left="720" w:hanging="360"/>
      </w:pPr>
    </w:lvl>
    <w:lvl w:ilvl="1" w:tplc="5140743C" w:tentative="1">
      <w:start w:val="1"/>
      <w:numFmt w:val="decimal"/>
      <w:lvlText w:val="%2."/>
      <w:lvlJc w:val="left"/>
      <w:pPr>
        <w:tabs>
          <w:tab w:val="num" w:pos="1440"/>
        </w:tabs>
        <w:ind w:left="1440" w:hanging="360"/>
      </w:pPr>
    </w:lvl>
    <w:lvl w:ilvl="2" w:tplc="ABA0A214" w:tentative="1">
      <w:start w:val="1"/>
      <w:numFmt w:val="decimal"/>
      <w:lvlText w:val="%3."/>
      <w:lvlJc w:val="left"/>
      <w:pPr>
        <w:tabs>
          <w:tab w:val="num" w:pos="2160"/>
        </w:tabs>
        <w:ind w:left="2160" w:hanging="360"/>
      </w:pPr>
    </w:lvl>
    <w:lvl w:ilvl="3" w:tplc="663A19E2" w:tentative="1">
      <w:start w:val="1"/>
      <w:numFmt w:val="decimal"/>
      <w:lvlText w:val="%4."/>
      <w:lvlJc w:val="left"/>
      <w:pPr>
        <w:tabs>
          <w:tab w:val="num" w:pos="2880"/>
        </w:tabs>
        <w:ind w:left="2880" w:hanging="360"/>
      </w:pPr>
    </w:lvl>
    <w:lvl w:ilvl="4" w:tplc="6646EABA" w:tentative="1">
      <w:start w:val="1"/>
      <w:numFmt w:val="decimal"/>
      <w:lvlText w:val="%5."/>
      <w:lvlJc w:val="left"/>
      <w:pPr>
        <w:tabs>
          <w:tab w:val="num" w:pos="3600"/>
        </w:tabs>
        <w:ind w:left="3600" w:hanging="360"/>
      </w:pPr>
    </w:lvl>
    <w:lvl w:ilvl="5" w:tplc="60FC3CA2" w:tentative="1">
      <w:start w:val="1"/>
      <w:numFmt w:val="decimal"/>
      <w:lvlText w:val="%6."/>
      <w:lvlJc w:val="left"/>
      <w:pPr>
        <w:tabs>
          <w:tab w:val="num" w:pos="4320"/>
        </w:tabs>
        <w:ind w:left="4320" w:hanging="360"/>
      </w:pPr>
    </w:lvl>
    <w:lvl w:ilvl="6" w:tplc="84262286" w:tentative="1">
      <w:start w:val="1"/>
      <w:numFmt w:val="decimal"/>
      <w:lvlText w:val="%7."/>
      <w:lvlJc w:val="left"/>
      <w:pPr>
        <w:tabs>
          <w:tab w:val="num" w:pos="5040"/>
        </w:tabs>
        <w:ind w:left="5040" w:hanging="360"/>
      </w:pPr>
    </w:lvl>
    <w:lvl w:ilvl="7" w:tplc="E0D293EA" w:tentative="1">
      <w:start w:val="1"/>
      <w:numFmt w:val="decimal"/>
      <w:lvlText w:val="%8."/>
      <w:lvlJc w:val="left"/>
      <w:pPr>
        <w:tabs>
          <w:tab w:val="num" w:pos="5760"/>
        </w:tabs>
        <w:ind w:left="5760" w:hanging="360"/>
      </w:pPr>
    </w:lvl>
    <w:lvl w:ilvl="8" w:tplc="E496C9C2" w:tentative="1">
      <w:start w:val="1"/>
      <w:numFmt w:val="decimal"/>
      <w:lvlText w:val="%9."/>
      <w:lvlJc w:val="left"/>
      <w:pPr>
        <w:tabs>
          <w:tab w:val="num" w:pos="6480"/>
        </w:tabs>
        <w:ind w:left="6480" w:hanging="360"/>
      </w:pPr>
    </w:lvl>
  </w:abstractNum>
  <w:abstractNum w:abstractNumId="2">
    <w:nsid w:val="1CC14C4A"/>
    <w:multiLevelType w:val="hybridMultilevel"/>
    <w:tmpl w:val="E18090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D284D27"/>
    <w:multiLevelType w:val="hybridMultilevel"/>
    <w:tmpl w:val="1F22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207D0850"/>
    <w:multiLevelType w:val="hybridMultilevel"/>
    <w:tmpl w:val="4C6C1C3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nsid w:val="21CE05FA"/>
    <w:multiLevelType w:val="hybridMultilevel"/>
    <w:tmpl w:val="D0E8DE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3900AFA"/>
    <w:multiLevelType w:val="hybridMultilevel"/>
    <w:tmpl w:val="4C6C1C3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nsid w:val="2BBB61B4"/>
    <w:multiLevelType w:val="hybridMultilevel"/>
    <w:tmpl w:val="1C8CB0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431309"/>
    <w:multiLevelType w:val="hybridMultilevel"/>
    <w:tmpl w:val="F1AAB1D4"/>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9">
    <w:nsid w:val="32C32A7D"/>
    <w:multiLevelType w:val="hybridMultilevel"/>
    <w:tmpl w:val="550AC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EFA3B0B"/>
    <w:multiLevelType w:val="hybridMultilevel"/>
    <w:tmpl w:val="871E26A4"/>
    <w:lvl w:ilvl="0" w:tplc="46B605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9062AEA"/>
    <w:multiLevelType w:val="hybridMultilevel"/>
    <w:tmpl w:val="F8381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BD03674"/>
    <w:multiLevelType w:val="hybridMultilevel"/>
    <w:tmpl w:val="7AEAE6EC"/>
    <w:lvl w:ilvl="0" w:tplc="860E6C0A">
      <w:start w:val="1"/>
      <w:numFmt w:val="decimal"/>
      <w:lvlText w:val="%1."/>
      <w:lvlJc w:val="left"/>
      <w:pPr>
        <w:tabs>
          <w:tab w:val="num" w:pos="720"/>
        </w:tabs>
        <w:ind w:left="720" w:hanging="360"/>
      </w:pPr>
    </w:lvl>
    <w:lvl w:ilvl="1" w:tplc="25A8114C" w:tentative="1">
      <w:start w:val="1"/>
      <w:numFmt w:val="decimal"/>
      <w:lvlText w:val="%2."/>
      <w:lvlJc w:val="left"/>
      <w:pPr>
        <w:tabs>
          <w:tab w:val="num" w:pos="1440"/>
        </w:tabs>
        <w:ind w:left="1440" w:hanging="360"/>
      </w:pPr>
    </w:lvl>
    <w:lvl w:ilvl="2" w:tplc="E52A1ABA" w:tentative="1">
      <w:start w:val="1"/>
      <w:numFmt w:val="decimal"/>
      <w:lvlText w:val="%3."/>
      <w:lvlJc w:val="left"/>
      <w:pPr>
        <w:tabs>
          <w:tab w:val="num" w:pos="2160"/>
        </w:tabs>
        <w:ind w:left="2160" w:hanging="360"/>
      </w:pPr>
    </w:lvl>
    <w:lvl w:ilvl="3" w:tplc="97CE2402" w:tentative="1">
      <w:start w:val="1"/>
      <w:numFmt w:val="decimal"/>
      <w:lvlText w:val="%4."/>
      <w:lvlJc w:val="left"/>
      <w:pPr>
        <w:tabs>
          <w:tab w:val="num" w:pos="2880"/>
        </w:tabs>
        <w:ind w:left="2880" w:hanging="360"/>
      </w:pPr>
    </w:lvl>
    <w:lvl w:ilvl="4" w:tplc="D136BA7E" w:tentative="1">
      <w:start w:val="1"/>
      <w:numFmt w:val="decimal"/>
      <w:lvlText w:val="%5."/>
      <w:lvlJc w:val="left"/>
      <w:pPr>
        <w:tabs>
          <w:tab w:val="num" w:pos="3600"/>
        </w:tabs>
        <w:ind w:left="3600" w:hanging="360"/>
      </w:pPr>
    </w:lvl>
    <w:lvl w:ilvl="5" w:tplc="2692341C" w:tentative="1">
      <w:start w:val="1"/>
      <w:numFmt w:val="decimal"/>
      <w:lvlText w:val="%6."/>
      <w:lvlJc w:val="left"/>
      <w:pPr>
        <w:tabs>
          <w:tab w:val="num" w:pos="4320"/>
        </w:tabs>
        <w:ind w:left="4320" w:hanging="360"/>
      </w:pPr>
    </w:lvl>
    <w:lvl w:ilvl="6" w:tplc="5D8C1F72" w:tentative="1">
      <w:start w:val="1"/>
      <w:numFmt w:val="decimal"/>
      <w:lvlText w:val="%7."/>
      <w:lvlJc w:val="left"/>
      <w:pPr>
        <w:tabs>
          <w:tab w:val="num" w:pos="5040"/>
        </w:tabs>
        <w:ind w:left="5040" w:hanging="360"/>
      </w:pPr>
    </w:lvl>
    <w:lvl w:ilvl="7" w:tplc="A8E607A6" w:tentative="1">
      <w:start w:val="1"/>
      <w:numFmt w:val="decimal"/>
      <w:lvlText w:val="%8."/>
      <w:lvlJc w:val="left"/>
      <w:pPr>
        <w:tabs>
          <w:tab w:val="num" w:pos="5760"/>
        </w:tabs>
        <w:ind w:left="5760" w:hanging="360"/>
      </w:pPr>
    </w:lvl>
    <w:lvl w:ilvl="8" w:tplc="CE10DE42" w:tentative="1">
      <w:start w:val="1"/>
      <w:numFmt w:val="decimal"/>
      <w:lvlText w:val="%9."/>
      <w:lvlJc w:val="left"/>
      <w:pPr>
        <w:tabs>
          <w:tab w:val="num" w:pos="6480"/>
        </w:tabs>
        <w:ind w:left="6480" w:hanging="360"/>
      </w:pPr>
    </w:lvl>
  </w:abstractNum>
  <w:abstractNum w:abstractNumId="13">
    <w:nsid w:val="571F7758"/>
    <w:multiLevelType w:val="hybridMultilevel"/>
    <w:tmpl w:val="84C61B6A"/>
    <w:lvl w:ilvl="0" w:tplc="2C4CE2AC">
      <w:start w:val="1"/>
      <w:numFmt w:val="bullet"/>
      <w:lvlText w:val="•"/>
      <w:lvlJc w:val="left"/>
      <w:pPr>
        <w:tabs>
          <w:tab w:val="num" w:pos="720"/>
        </w:tabs>
        <w:ind w:left="720" w:hanging="360"/>
      </w:pPr>
      <w:rPr>
        <w:rFonts w:ascii="Arial" w:hAnsi="Arial" w:hint="default"/>
      </w:rPr>
    </w:lvl>
    <w:lvl w:ilvl="1" w:tplc="6792E2E2" w:tentative="1">
      <w:start w:val="1"/>
      <w:numFmt w:val="bullet"/>
      <w:lvlText w:val="•"/>
      <w:lvlJc w:val="left"/>
      <w:pPr>
        <w:tabs>
          <w:tab w:val="num" w:pos="1440"/>
        </w:tabs>
        <w:ind w:left="1440" w:hanging="360"/>
      </w:pPr>
      <w:rPr>
        <w:rFonts w:ascii="Arial" w:hAnsi="Arial" w:hint="default"/>
      </w:rPr>
    </w:lvl>
    <w:lvl w:ilvl="2" w:tplc="AC54841C" w:tentative="1">
      <w:start w:val="1"/>
      <w:numFmt w:val="bullet"/>
      <w:lvlText w:val="•"/>
      <w:lvlJc w:val="left"/>
      <w:pPr>
        <w:tabs>
          <w:tab w:val="num" w:pos="2160"/>
        </w:tabs>
        <w:ind w:left="2160" w:hanging="360"/>
      </w:pPr>
      <w:rPr>
        <w:rFonts w:ascii="Arial" w:hAnsi="Arial" w:hint="default"/>
      </w:rPr>
    </w:lvl>
    <w:lvl w:ilvl="3" w:tplc="CA1AD8AA" w:tentative="1">
      <w:start w:val="1"/>
      <w:numFmt w:val="bullet"/>
      <w:lvlText w:val="•"/>
      <w:lvlJc w:val="left"/>
      <w:pPr>
        <w:tabs>
          <w:tab w:val="num" w:pos="2880"/>
        </w:tabs>
        <w:ind w:left="2880" w:hanging="360"/>
      </w:pPr>
      <w:rPr>
        <w:rFonts w:ascii="Arial" w:hAnsi="Arial" w:hint="default"/>
      </w:rPr>
    </w:lvl>
    <w:lvl w:ilvl="4" w:tplc="A620886C" w:tentative="1">
      <w:start w:val="1"/>
      <w:numFmt w:val="bullet"/>
      <w:lvlText w:val="•"/>
      <w:lvlJc w:val="left"/>
      <w:pPr>
        <w:tabs>
          <w:tab w:val="num" w:pos="3600"/>
        </w:tabs>
        <w:ind w:left="3600" w:hanging="360"/>
      </w:pPr>
      <w:rPr>
        <w:rFonts w:ascii="Arial" w:hAnsi="Arial" w:hint="default"/>
      </w:rPr>
    </w:lvl>
    <w:lvl w:ilvl="5" w:tplc="0134A2E2" w:tentative="1">
      <w:start w:val="1"/>
      <w:numFmt w:val="bullet"/>
      <w:lvlText w:val="•"/>
      <w:lvlJc w:val="left"/>
      <w:pPr>
        <w:tabs>
          <w:tab w:val="num" w:pos="4320"/>
        </w:tabs>
        <w:ind w:left="4320" w:hanging="360"/>
      </w:pPr>
      <w:rPr>
        <w:rFonts w:ascii="Arial" w:hAnsi="Arial" w:hint="default"/>
      </w:rPr>
    </w:lvl>
    <w:lvl w:ilvl="6" w:tplc="2BF85728" w:tentative="1">
      <w:start w:val="1"/>
      <w:numFmt w:val="bullet"/>
      <w:lvlText w:val="•"/>
      <w:lvlJc w:val="left"/>
      <w:pPr>
        <w:tabs>
          <w:tab w:val="num" w:pos="5040"/>
        </w:tabs>
        <w:ind w:left="5040" w:hanging="360"/>
      </w:pPr>
      <w:rPr>
        <w:rFonts w:ascii="Arial" w:hAnsi="Arial" w:hint="default"/>
      </w:rPr>
    </w:lvl>
    <w:lvl w:ilvl="7" w:tplc="360A89A8" w:tentative="1">
      <w:start w:val="1"/>
      <w:numFmt w:val="bullet"/>
      <w:lvlText w:val="•"/>
      <w:lvlJc w:val="left"/>
      <w:pPr>
        <w:tabs>
          <w:tab w:val="num" w:pos="5760"/>
        </w:tabs>
        <w:ind w:left="5760" w:hanging="360"/>
      </w:pPr>
      <w:rPr>
        <w:rFonts w:ascii="Arial" w:hAnsi="Arial" w:hint="default"/>
      </w:rPr>
    </w:lvl>
    <w:lvl w:ilvl="8" w:tplc="52922B0E" w:tentative="1">
      <w:start w:val="1"/>
      <w:numFmt w:val="bullet"/>
      <w:lvlText w:val="•"/>
      <w:lvlJc w:val="left"/>
      <w:pPr>
        <w:tabs>
          <w:tab w:val="num" w:pos="6480"/>
        </w:tabs>
        <w:ind w:left="6480" w:hanging="360"/>
      </w:pPr>
      <w:rPr>
        <w:rFonts w:ascii="Arial" w:hAnsi="Arial" w:hint="default"/>
      </w:rPr>
    </w:lvl>
  </w:abstractNum>
  <w:abstractNum w:abstractNumId="14">
    <w:nsid w:val="5AFC4A28"/>
    <w:multiLevelType w:val="hybridMultilevel"/>
    <w:tmpl w:val="4BA8C27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5D695D02"/>
    <w:multiLevelType w:val="hybridMultilevel"/>
    <w:tmpl w:val="E50A58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621D3074"/>
    <w:multiLevelType w:val="hybridMultilevel"/>
    <w:tmpl w:val="3BE2CA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633B1FF1"/>
    <w:multiLevelType w:val="hybridMultilevel"/>
    <w:tmpl w:val="1EB458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6BEA4B3D"/>
    <w:multiLevelType w:val="hybridMultilevel"/>
    <w:tmpl w:val="69322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CF01268"/>
    <w:multiLevelType w:val="hybridMultilevel"/>
    <w:tmpl w:val="90942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F822796"/>
    <w:multiLevelType w:val="hybridMultilevel"/>
    <w:tmpl w:val="AED6BF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74FA5F23"/>
    <w:multiLevelType w:val="hybridMultilevel"/>
    <w:tmpl w:val="2BCCBDC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28361C"/>
    <w:multiLevelType w:val="hybridMultilevel"/>
    <w:tmpl w:val="30045924"/>
    <w:lvl w:ilvl="0" w:tplc="3CF84906">
      <w:start w:val="1"/>
      <w:numFmt w:val="decimal"/>
      <w:lvlText w:val="%1."/>
      <w:lvlJc w:val="left"/>
      <w:pPr>
        <w:tabs>
          <w:tab w:val="num" w:pos="720"/>
        </w:tabs>
        <w:ind w:left="720" w:hanging="360"/>
      </w:pPr>
    </w:lvl>
    <w:lvl w:ilvl="1" w:tplc="C0749A82" w:tentative="1">
      <w:start w:val="1"/>
      <w:numFmt w:val="decimal"/>
      <w:lvlText w:val="%2."/>
      <w:lvlJc w:val="left"/>
      <w:pPr>
        <w:tabs>
          <w:tab w:val="num" w:pos="1440"/>
        </w:tabs>
        <w:ind w:left="1440" w:hanging="360"/>
      </w:pPr>
    </w:lvl>
    <w:lvl w:ilvl="2" w:tplc="0ECAD8AE" w:tentative="1">
      <w:start w:val="1"/>
      <w:numFmt w:val="decimal"/>
      <w:lvlText w:val="%3."/>
      <w:lvlJc w:val="left"/>
      <w:pPr>
        <w:tabs>
          <w:tab w:val="num" w:pos="2160"/>
        </w:tabs>
        <w:ind w:left="2160" w:hanging="360"/>
      </w:pPr>
    </w:lvl>
    <w:lvl w:ilvl="3" w:tplc="4364DB3A" w:tentative="1">
      <w:start w:val="1"/>
      <w:numFmt w:val="decimal"/>
      <w:lvlText w:val="%4."/>
      <w:lvlJc w:val="left"/>
      <w:pPr>
        <w:tabs>
          <w:tab w:val="num" w:pos="2880"/>
        </w:tabs>
        <w:ind w:left="2880" w:hanging="360"/>
      </w:pPr>
    </w:lvl>
    <w:lvl w:ilvl="4" w:tplc="E57C4418" w:tentative="1">
      <w:start w:val="1"/>
      <w:numFmt w:val="decimal"/>
      <w:lvlText w:val="%5."/>
      <w:lvlJc w:val="left"/>
      <w:pPr>
        <w:tabs>
          <w:tab w:val="num" w:pos="3600"/>
        </w:tabs>
        <w:ind w:left="3600" w:hanging="360"/>
      </w:pPr>
    </w:lvl>
    <w:lvl w:ilvl="5" w:tplc="B3D0CDEE" w:tentative="1">
      <w:start w:val="1"/>
      <w:numFmt w:val="decimal"/>
      <w:lvlText w:val="%6."/>
      <w:lvlJc w:val="left"/>
      <w:pPr>
        <w:tabs>
          <w:tab w:val="num" w:pos="4320"/>
        </w:tabs>
        <w:ind w:left="4320" w:hanging="360"/>
      </w:pPr>
    </w:lvl>
    <w:lvl w:ilvl="6" w:tplc="D5B297B2" w:tentative="1">
      <w:start w:val="1"/>
      <w:numFmt w:val="decimal"/>
      <w:lvlText w:val="%7."/>
      <w:lvlJc w:val="left"/>
      <w:pPr>
        <w:tabs>
          <w:tab w:val="num" w:pos="5040"/>
        </w:tabs>
        <w:ind w:left="5040" w:hanging="360"/>
      </w:pPr>
    </w:lvl>
    <w:lvl w:ilvl="7" w:tplc="14DA5802" w:tentative="1">
      <w:start w:val="1"/>
      <w:numFmt w:val="decimal"/>
      <w:lvlText w:val="%8."/>
      <w:lvlJc w:val="left"/>
      <w:pPr>
        <w:tabs>
          <w:tab w:val="num" w:pos="5760"/>
        </w:tabs>
        <w:ind w:left="5760" w:hanging="360"/>
      </w:pPr>
    </w:lvl>
    <w:lvl w:ilvl="8" w:tplc="DEBA0C9A" w:tentative="1">
      <w:start w:val="1"/>
      <w:numFmt w:val="decimal"/>
      <w:lvlText w:val="%9."/>
      <w:lvlJc w:val="left"/>
      <w:pPr>
        <w:tabs>
          <w:tab w:val="num" w:pos="6480"/>
        </w:tabs>
        <w:ind w:left="6480" w:hanging="360"/>
      </w:pPr>
    </w:lvl>
  </w:abstractNum>
  <w:abstractNum w:abstractNumId="23">
    <w:nsid w:val="7A387F33"/>
    <w:multiLevelType w:val="hybridMultilevel"/>
    <w:tmpl w:val="37144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7A6D7145"/>
    <w:multiLevelType w:val="hybridMultilevel"/>
    <w:tmpl w:val="620A8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0"/>
  </w:num>
  <w:num w:numId="4">
    <w:abstractNumId w:val="24"/>
  </w:num>
  <w:num w:numId="5">
    <w:abstractNumId w:val="4"/>
  </w:num>
  <w:num w:numId="6">
    <w:abstractNumId w:val="6"/>
  </w:num>
  <w:num w:numId="7">
    <w:abstractNumId w:val="21"/>
  </w:num>
  <w:num w:numId="8">
    <w:abstractNumId w:val="5"/>
  </w:num>
  <w:num w:numId="9">
    <w:abstractNumId w:val="12"/>
  </w:num>
  <w:num w:numId="10">
    <w:abstractNumId w:val="13"/>
  </w:num>
  <w:num w:numId="11">
    <w:abstractNumId w:val="1"/>
  </w:num>
  <w:num w:numId="12">
    <w:abstractNumId w:val="11"/>
  </w:num>
  <w:num w:numId="13">
    <w:abstractNumId w:val="10"/>
  </w:num>
  <w:num w:numId="14">
    <w:abstractNumId w:val="19"/>
  </w:num>
  <w:num w:numId="15">
    <w:abstractNumId w:val="7"/>
  </w:num>
  <w:num w:numId="16">
    <w:abstractNumId w:val="23"/>
  </w:num>
  <w:num w:numId="17">
    <w:abstractNumId w:val="20"/>
  </w:num>
  <w:num w:numId="18">
    <w:abstractNumId w:val="3"/>
  </w:num>
  <w:num w:numId="19">
    <w:abstractNumId w:val="16"/>
  </w:num>
  <w:num w:numId="20">
    <w:abstractNumId w:val="9"/>
  </w:num>
  <w:num w:numId="21">
    <w:abstractNumId w:val="14"/>
  </w:num>
  <w:num w:numId="22">
    <w:abstractNumId w:val="8"/>
  </w:num>
  <w:num w:numId="23">
    <w:abstractNumId w:val="2"/>
  </w:num>
  <w:num w:numId="24">
    <w:abstractNumId w:val="15"/>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240F40"/>
    <w:rsid w:val="000036F2"/>
    <w:rsid w:val="000168C0"/>
    <w:rsid w:val="00021978"/>
    <w:rsid w:val="0002581E"/>
    <w:rsid w:val="000270A4"/>
    <w:rsid w:val="00040D9F"/>
    <w:rsid w:val="00045247"/>
    <w:rsid w:val="00064570"/>
    <w:rsid w:val="00071B92"/>
    <w:rsid w:val="000A78FB"/>
    <w:rsid w:val="000C56EC"/>
    <w:rsid w:val="00117FDA"/>
    <w:rsid w:val="00154E98"/>
    <w:rsid w:val="001814EE"/>
    <w:rsid w:val="001C740A"/>
    <w:rsid w:val="001D04FD"/>
    <w:rsid w:val="001D562A"/>
    <w:rsid w:val="001E6458"/>
    <w:rsid w:val="001F65C2"/>
    <w:rsid w:val="00217473"/>
    <w:rsid w:val="00240F40"/>
    <w:rsid w:val="00282EB0"/>
    <w:rsid w:val="00283A0C"/>
    <w:rsid w:val="00283E96"/>
    <w:rsid w:val="002A544D"/>
    <w:rsid w:val="002B19F7"/>
    <w:rsid w:val="002C5770"/>
    <w:rsid w:val="002D360E"/>
    <w:rsid w:val="002E543B"/>
    <w:rsid w:val="002F6A61"/>
    <w:rsid w:val="00307278"/>
    <w:rsid w:val="00332515"/>
    <w:rsid w:val="00333AD9"/>
    <w:rsid w:val="0036394D"/>
    <w:rsid w:val="003A3F26"/>
    <w:rsid w:val="003C1DBC"/>
    <w:rsid w:val="003D0DCF"/>
    <w:rsid w:val="003E5982"/>
    <w:rsid w:val="00401355"/>
    <w:rsid w:val="00421E81"/>
    <w:rsid w:val="00435B33"/>
    <w:rsid w:val="004734A0"/>
    <w:rsid w:val="0047798A"/>
    <w:rsid w:val="004831FD"/>
    <w:rsid w:val="004832BB"/>
    <w:rsid w:val="00487D11"/>
    <w:rsid w:val="004D2B2F"/>
    <w:rsid w:val="00522806"/>
    <w:rsid w:val="0052483B"/>
    <w:rsid w:val="005A5975"/>
    <w:rsid w:val="005B62B5"/>
    <w:rsid w:val="005E06CA"/>
    <w:rsid w:val="005E6A96"/>
    <w:rsid w:val="006025F0"/>
    <w:rsid w:val="0060628E"/>
    <w:rsid w:val="00610845"/>
    <w:rsid w:val="00611D1E"/>
    <w:rsid w:val="00634ABC"/>
    <w:rsid w:val="006644FD"/>
    <w:rsid w:val="00670DD5"/>
    <w:rsid w:val="006751DF"/>
    <w:rsid w:val="0068463F"/>
    <w:rsid w:val="006D0F95"/>
    <w:rsid w:val="006E4218"/>
    <w:rsid w:val="007115AB"/>
    <w:rsid w:val="007228D2"/>
    <w:rsid w:val="00740FD1"/>
    <w:rsid w:val="00750DB1"/>
    <w:rsid w:val="00761073"/>
    <w:rsid w:val="007750FC"/>
    <w:rsid w:val="007D786D"/>
    <w:rsid w:val="007F2FF8"/>
    <w:rsid w:val="007F3B37"/>
    <w:rsid w:val="00801059"/>
    <w:rsid w:val="00801552"/>
    <w:rsid w:val="00815C8C"/>
    <w:rsid w:val="00827DB8"/>
    <w:rsid w:val="008345AD"/>
    <w:rsid w:val="00837872"/>
    <w:rsid w:val="00855F9F"/>
    <w:rsid w:val="00877800"/>
    <w:rsid w:val="0088230B"/>
    <w:rsid w:val="00885857"/>
    <w:rsid w:val="008B5D7C"/>
    <w:rsid w:val="008D1FD9"/>
    <w:rsid w:val="00906442"/>
    <w:rsid w:val="009205A3"/>
    <w:rsid w:val="00931BA0"/>
    <w:rsid w:val="009368C4"/>
    <w:rsid w:val="00953780"/>
    <w:rsid w:val="00966D14"/>
    <w:rsid w:val="009710D7"/>
    <w:rsid w:val="009A1A18"/>
    <w:rsid w:val="009C222E"/>
    <w:rsid w:val="009E3988"/>
    <w:rsid w:val="00A30BAB"/>
    <w:rsid w:val="00A72345"/>
    <w:rsid w:val="00AA5F82"/>
    <w:rsid w:val="00AB7B00"/>
    <w:rsid w:val="00B02B4E"/>
    <w:rsid w:val="00B14AB1"/>
    <w:rsid w:val="00B229BB"/>
    <w:rsid w:val="00B67E0F"/>
    <w:rsid w:val="00BB7BE2"/>
    <w:rsid w:val="00BC5928"/>
    <w:rsid w:val="00BD1330"/>
    <w:rsid w:val="00C025F0"/>
    <w:rsid w:val="00C3204A"/>
    <w:rsid w:val="00C64C45"/>
    <w:rsid w:val="00C73463"/>
    <w:rsid w:val="00C85F48"/>
    <w:rsid w:val="00C91737"/>
    <w:rsid w:val="00CA40E1"/>
    <w:rsid w:val="00CB37F9"/>
    <w:rsid w:val="00CC75FC"/>
    <w:rsid w:val="00CD45E5"/>
    <w:rsid w:val="00CD53EE"/>
    <w:rsid w:val="00CE28BC"/>
    <w:rsid w:val="00D01EBF"/>
    <w:rsid w:val="00D46B3D"/>
    <w:rsid w:val="00D518FD"/>
    <w:rsid w:val="00D91EB2"/>
    <w:rsid w:val="00DD251F"/>
    <w:rsid w:val="00DF482F"/>
    <w:rsid w:val="00E02B52"/>
    <w:rsid w:val="00E03352"/>
    <w:rsid w:val="00E041DF"/>
    <w:rsid w:val="00E1485D"/>
    <w:rsid w:val="00E32343"/>
    <w:rsid w:val="00E567DC"/>
    <w:rsid w:val="00E80C7F"/>
    <w:rsid w:val="00E96579"/>
    <w:rsid w:val="00EA7234"/>
    <w:rsid w:val="00EE6AFF"/>
    <w:rsid w:val="00EF4675"/>
    <w:rsid w:val="00F044EA"/>
    <w:rsid w:val="00F04D08"/>
    <w:rsid w:val="00F06C32"/>
    <w:rsid w:val="00F73E9E"/>
    <w:rsid w:val="00F80855"/>
    <w:rsid w:val="00F84647"/>
    <w:rsid w:val="00FD06CE"/>
    <w:rsid w:val="00FD6E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75F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11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F04D08"/>
    <w:pPr>
      <w:ind w:left="720"/>
      <w:contextualSpacing/>
    </w:pPr>
  </w:style>
</w:styles>
</file>

<file path=word/webSettings.xml><?xml version="1.0" encoding="utf-8"?>
<w:webSettings xmlns:r="http://schemas.openxmlformats.org/officeDocument/2006/relationships" xmlns:w="http://schemas.openxmlformats.org/wordprocessingml/2006/main">
  <w:divs>
    <w:div w:id="153647310">
      <w:bodyDiv w:val="1"/>
      <w:marLeft w:val="0"/>
      <w:marRight w:val="0"/>
      <w:marTop w:val="0"/>
      <w:marBottom w:val="0"/>
      <w:divBdr>
        <w:top w:val="none" w:sz="0" w:space="0" w:color="auto"/>
        <w:left w:val="none" w:sz="0" w:space="0" w:color="auto"/>
        <w:bottom w:val="none" w:sz="0" w:space="0" w:color="auto"/>
        <w:right w:val="none" w:sz="0" w:space="0" w:color="auto"/>
      </w:divBdr>
      <w:divsChild>
        <w:div w:id="1739355665">
          <w:marLeft w:val="720"/>
          <w:marRight w:val="0"/>
          <w:marTop w:val="120"/>
          <w:marBottom w:val="0"/>
          <w:divBdr>
            <w:top w:val="none" w:sz="0" w:space="0" w:color="auto"/>
            <w:left w:val="none" w:sz="0" w:space="0" w:color="auto"/>
            <w:bottom w:val="none" w:sz="0" w:space="0" w:color="auto"/>
            <w:right w:val="none" w:sz="0" w:space="0" w:color="auto"/>
          </w:divBdr>
        </w:div>
        <w:div w:id="385036226">
          <w:marLeft w:val="720"/>
          <w:marRight w:val="0"/>
          <w:marTop w:val="120"/>
          <w:marBottom w:val="0"/>
          <w:divBdr>
            <w:top w:val="none" w:sz="0" w:space="0" w:color="auto"/>
            <w:left w:val="none" w:sz="0" w:space="0" w:color="auto"/>
            <w:bottom w:val="none" w:sz="0" w:space="0" w:color="auto"/>
            <w:right w:val="none" w:sz="0" w:space="0" w:color="auto"/>
          </w:divBdr>
        </w:div>
        <w:div w:id="1097674322">
          <w:marLeft w:val="720"/>
          <w:marRight w:val="0"/>
          <w:marTop w:val="120"/>
          <w:marBottom w:val="0"/>
          <w:divBdr>
            <w:top w:val="none" w:sz="0" w:space="0" w:color="auto"/>
            <w:left w:val="none" w:sz="0" w:space="0" w:color="auto"/>
            <w:bottom w:val="none" w:sz="0" w:space="0" w:color="auto"/>
            <w:right w:val="none" w:sz="0" w:space="0" w:color="auto"/>
          </w:divBdr>
        </w:div>
      </w:divsChild>
    </w:div>
    <w:div w:id="224874107">
      <w:bodyDiv w:val="1"/>
      <w:marLeft w:val="0"/>
      <w:marRight w:val="0"/>
      <w:marTop w:val="0"/>
      <w:marBottom w:val="0"/>
      <w:divBdr>
        <w:top w:val="none" w:sz="0" w:space="0" w:color="auto"/>
        <w:left w:val="none" w:sz="0" w:space="0" w:color="auto"/>
        <w:bottom w:val="none" w:sz="0" w:space="0" w:color="auto"/>
        <w:right w:val="none" w:sz="0" w:space="0" w:color="auto"/>
      </w:divBdr>
      <w:divsChild>
        <w:div w:id="16742223">
          <w:marLeft w:val="547"/>
          <w:marRight w:val="0"/>
          <w:marTop w:val="120"/>
          <w:marBottom w:val="0"/>
          <w:divBdr>
            <w:top w:val="none" w:sz="0" w:space="0" w:color="auto"/>
            <w:left w:val="none" w:sz="0" w:space="0" w:color="auto"/>
            <w:bottom w:val="none" w:sz="0" w:space="0" w:color="auto"/>
            <w:right w:val="none" w:sz="0" w:space="0" w:color="auto"/>
          </w:divBdr>
        </w:div>
        <w:div w:id="1252542970">
          <w:marLeft w:val="547"/>
          <w:marRight w:val="0"/>
          <w:marTop w:val="120"/>
          <w:marBottom w:val="0"/>
          <w:divBdr>
            <w:top w:val="none" w:sz="0" w:space="0" w:color="auto"/>
            <w:left w:val="none" w:sz="0" w:space="0" w:color="auto"/>
            <w:bottom w:val="none" w:sz="0" w:space="0" w:color="auto"/>
            <w:right w:val="none" w:sz="0" w:space="0" w:color="auto"/>
          </w:divBdr>
        </w:div>
      </w:divsChild>
    </w:div>
    <w:div w:id="638069348">
      <w:bodyDiv w:val="1"/>
      <w:marLeft w:val="0"/>
      <w:marRight w:val="0"/>
      <w:marTop w:val="0"/>
      <w:marBottom w:val="0"/>
      <w:divBdr>
        <w:top w:val="none" w:sz="0" w:space="0" w:color="auto"/>
        <w:left w:val="none" w:sz="0" w:space="0" w:color="auto"/>
        <w:bottom w:val="none" w:sz="0" w:space="0" w:color="auto"/>
        <w:right w:val="none" w:sz="0" w:space="0" w:color="auto"/>
      </w:divBdr>
      <w:divsChild>
        <w:div w:id="1867981464">
          <w:marLeft w:val="720"/>
          <w:marRight w:val="0"/>
          <w:marTop w:val="120"/>
          <w:marBottom w:val="0"/>
          <w:divBdr>
            <w:top w:val="none" w:sz="0" w:space="0" w:color="auto"/>
            <w:left w:val="none" w:sz="0" w:space="0" w:color="auto"/>
            <w:bottom w:val="none" w:sz="0" w:space="0" w:color="auto"/>
            <w:right w:val="none" w:sz="0" w:space="0" w:color="auto"/>
          </w:divBdr>
        </w:div>
        <w:div w:id="896160494">
          <w:marLeft w:val="720"/>
          <w:marRight w:val="0"/>
          <w:marTop w:val="120"/>
          <w:marBottom w:val="0"/>
          <w:divBdr>
            <w:top w:val="none" w:sz="0" w:space="0" w:color="auto"/>
            <w:left w:val="none" w:sz="0" w:space="0" w:color="auto"/>
            <w:bottom w:val="none" w:sz="0" w:space="0" w:color="auto"/>
            <w:right w:val="none" w:sz="0" w:space="0" w:color="auto"/>
          </w:divBdr>
        </w:div>
        <w:div w:id="304118877">
          <w:marLeft w:val="720"/>
          <w:marRight w:val="0"/>
          <w:marTop w:val="120"/>
          <w:marBottom w:val="0"/>
          <w:divBdr>
            <w:top w:val="none" w:sz="0" w:space="0" w:color="auto"/>
            <w:left w:val="none" w:sz="0" w:space="0" w:color="auto"/>
            <w:bottom w:val="none" w:sz="0" w:space="0" w:color="auto"/>
            <w:right w:val="none" w:sz="0" w:space="0" w:color="auto"/>
          </w:divBdr>
        </w:div>
      </w:divsChild>
    </w:div>
    <w:div w:id="1029336483">
      <w:bodyDiv w:val="1"/>
      <w:marLeft w:val="0"/>
      <w:marRight w:val="0"/>
      <w:marTop w:val="0"/>
      <w:marBottom w:val="0"/>
      <w:divBdr>
        <w:top w:val="none" w:sz="0" w:space="0" w:color="auto"/>
        <w:left w:val="none" w:sz="0" w:space="0" w:color="auto"/>
        <w:bottom w:val="none" w:sz="0" w:space="0" w:color="auto"/>
        <w:right w:val="none" w:sz="0" w:space="0" w:color="auto"/>
      </w:divBdr>
      <w:divsChild>
        <w:div w:id="73087260">
          <w:marLeft w:val="720"/>
          <w:marRight w:val="0"/>
          <w:marTop w:val="120"/>
          <w:marBottom w:val="0"/>
          <w:divBdr>
            <w:top w:val="none" w:sz="0" w:space="0" w:color="auto"/>
            <w:left w:val="none" w:sz="0" w:space="0" w:color="auto"/>
            <w:bottom w:val="none" w:sz="0" w:space="0" w:color="auto"/>
            <w:right w:val="none" w:sz="0" w:space="0" w:color="auto"/>
          </w:divBdr>
        </w:div>
        <w:div w:id="1339191998">
          <w:marLeft w:val="720"/>
          <w:marRight w:val="0"/>
          <w:marTop w:val="120"/>
          <w:marBottom w:val="0"/>
          <w:divBdr>
            <w:top w:val="none" w:sz="0" w:space="0" w:color="auto"/>
            <w:left w:val="none" w:sz="0" w:space="0" w:color="auto"/>
            <w:bottom w:val="none" w:sz="0" w:space="0" w:color="auto"/>
            <w:right w:val="none" w:sz="0" w:space="0" w:color="auto"/>
          </w:divBdr>
        </w:div>
        <w:div w:id="255984468">
          <w:marLeft w:val="720"/>
          <w:marRight w:val="0"/>
          <w:marTop w:val="120"/>
          <w:marBottom w:val="0"/>
          <w:divBdr>
            <w:top w:val="none" w:sz="0" w:space="0" w:color="auto"/>
            <w:left w:val="none" w:sz="0" w:space="0" w:color="auto"/>
            <w:bottom w:val="none" w:sz="0" w:space="0" w:color="auto"/>
            <w:right w:val="none" w:sz="0" w:space="0" w:color="auto"/>
          </w:divBdr>
        </w:div>
        <w:div w:id="1093013690">
          <w:marLeft w:val="720"/>
          <w:marRight w:val="0"/>
          <w:marTop w:val="120"/>
          <w:marBottom w:val="0"/>
          <w:divBdr>
            <w:top w:val="none" w:sz="0" w:space="0" w:color="auto"/>
            <w:left w:val="none" w:sz="0" w:space="0" w:color="auto"/>
            <w:bottom w:val="none" w:sz="0" w:space="0" w:color="auto"/>
            <w:right w:val="none" w:sz="0" w:space="0" w:color="auto"/>
          </w:divBdr>
        </w:div>
      </w:divsChild>
    </w:div>
    <w:div w:id="1358585373">
      <w:bodyDiv w:val="1"/>
      <w:marLeft w:val="0"/>
      <w:marRight w:val="0"/>
      <w:marTop w:val="0"/>
      <w:marBottom w:val="0"/>
      <w:divBdr>
        <w:top w:val="none" w:sz="0" w:space="0" w:color="auto"/>
        <w:left w:val="none" w:sz="0" w:space="0" w:color="auto"/>
        <w:bottom w:val="none" w:sz="0" w:space="0" w:color="auto"/>
        <w:right w:val="none" w:sz="0" w:space="0" w:color="auto"/>
      </w:divBdr>
      <w:divsChild>
        <w:div w:id="1869179017">
          <w:marLeft w:val="547"/>
          <w:marRight w:val="0"/>
          <w:marTop w:val="120"/>
          <w:marBottom w:val="0"/>
          <w:divBdr>
            <w:top w:val="none" w:sz="0" w:space="0" w:color="auto"/>
            <w:left w:val="none" w:sz="0" w:space="0" w:color="auto"/>
            <w:bottom w:val="none" w:sz="0" w:space="0" w:color="auto"/>
            <w:right w:val="none" w:sz="0" w:space="0" w:color="auto"/>
          </w:divBdr>
        </w:div>
        <w:div w:id="1792238871">
          <w:marLeft w:val="547"/>
          <w:marRight w:val="0"/>
          <w:marTop w:val="120"/>
          <w:marBottom w:val="0"/>
          <w:divBdr>
            <w:top w:val="none" w:sz="0" w:space="0" w:color="auto"/>
            <w:left w:val="none" w:sz="0" w:space="0" w:color="auto"/>
            <w:bottom w:val="none" w:sz="0" w:space="0" w:color="auto"/>
            <w:right w:val="none" w:sz="0" w:space="0" w:color="auto"/>
          </w:divBdr>
        </w:div>
        <w:div w:id="1384714194">
          <w:marLeft w:val="547"/>
          <w:marRight w:val="0"/>
          <w:marTop w:val="120"/>
          <w:marBottom w:val="0"/>
          <w:divBdr>
            <w:top w:val="none" w:sz="0" w:space="0" w:color="auto"/>
            <w:left w:val="none" w:sz="0" w:space="0" w:color="auto"/>
            <w:bottom w:val="none" w:sz="0" w:space="0" w:color="auto"/>
            <w:right w:val="none" w:sz="0" w:space="0" w:color="auto"/>
          </w:divBdr>
        </w:div>
        <w:div w:id="96291844">
          <w:marLeft w:val="547"/>
          <w:marRight w:val="0"/>
          <w:marTop w:val="120"/>
          <w:marBottom w:val="0"/>
          <w:divBdr>
            <w:top w:val="none" w:sz="0" w:space="0" w:color="auto"/>
            <w:left w:val="none" w:sz="0" w:space="0" w:color="auto"/>
            <w:bottom w:val="none" w:sz="0" w:space="0" w:color="auto"/>
            <w:right w:val="none" w:sz="0" w:space="0" w:color="auto"/>
          </w:divBdr>
        </w:div>
        <w:div w:id="1715810503">
          <w:marLeft w:val="547"/>
          <w:marRight w:val="0"/>
          <w:marTop w:val="120"/>
          <w:marBottom w:val="0"/>
          <w:divBdr>
            <w:top w:val="none" w:sz="0" w:space="0" w:color="auto"/>
            <w:left w:val="none" w:sz="0" w:space="0" w:color="auto"/>
            <w:bottom w:val="none" w:sz="0" w:space="0" w:color="auto"/>
            <w:right w:val="none" w:sz="0" w:space="0" w:color="auto"/>
          </w:divBdr>
        </w:div>
      </w:divsChild>
    </w:div>
    <w:div w:id="1922326171">
      <w:bodyDiv w:val="1"/>
      <w:marLeft w:val="0"/>
      <w:marRight w:val="0"/>
      <w:marTop w:val="0"/>
      <w:marBottom w:val="0"/>
      <w:divBdr>
        <w:top w:val="none" w:sz="0" w:space="0" w:color="auto"/>
        <w:left w:val="none" w:sz="0" w:space="0" w:color="auto"/>
        <w:bottom w:val="none" w:sz="0" w:space="0" w:color="auto"/>
        <w:right w:val="none" w:sz="0" w:space="0" w:color="auto"/>
      </w:divBdr>
      <w:divsChild>
        <w:div w:id="516846951">
          <w:marLeft w:val="720"/>
          <w:marRight w:val="0"/>
          <w:marTop w:val="120"/>
          <w:marBottom w:val="0"/>
          <w:divBdr>
            <w:top w:val="none" w:sz="0" w:space="0" w:color="auto"/>
            <w:left w:val="none" w:sz="0" w:space="0" w:color="auto"/>
            <w:bottom w:val="none" w:sz="0" w:space="0" w:color="auto"/>
            <w:right w:val="none" w:sz="0" w:space="0" w:color="auto"/>
          </w:divBdr>
        </w:div>
        <w:div w:id="419181137">
          <w:marLeft w:val="720"/>
          <w:marRight w:val="0"/>
          <w:marTop w:val="120"/>
          <w:marBottom w:val="0"/>
          <w:divBdr>
            <w:top w:val="none" w:sz="0" w:space="0" w:color="auto"/>
            <w:left w:val="none" w:sz="0" w:space="0" w:color="auto"/>
            <w:bottom w:val="none" w:sz="0" w:space="0" w:color="auto"/>
            <w:right w:val="none" w:sz="0" w:space="0" w:color="auto"/>
          </w:divBdr>
        </w:div>
        <w:div w:id="232549248">
          <w:marLeft w:val="720"/>
          <w:marRight w:val="0"/>
          <w:marTop w:val="120"/>
          <w:marBottom w:val="0"/>
          <w:divBdr>
            <w:top w:val="none" w:sz="0" w:space="0" w:color="auto"/>
            <w:left w:val="none" w:sz="0" w:space="0" w:color="auto"/>
            <w:bottom w:val="none" w:sz="0" w:space="0" w:color="auto"/>
            <w:right w:val="none" w:sz="0" w:space="0" w:color="auto"/>
          </w:divBdr>
        </w:div>
        <w:div w:id="740636744">
          <w:marLeft w:val="720"/>
          <w:marRight w:val="0"/>
          <w:marTop w:val="120"/>
          <w:marBottom w:val="0"/>
          <w:divBdr>
            <w:top w:val="none" w:sz="0" w:space="0" w:color="auto"/>
            <w:left w:val="none" w:sz="0" w:space="0" w:color="auto"/>
            <w:bottom w:val="none" w:sz="0" w:space="0" w:color="auto"/>
            <w:right w:val="none" w:sz="0" w:space="0" w:color="auto"/>
          </w:divBdr>
        </w:div>
        <w:div w:id="68394586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4511</Words>
  <Characters>27071</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Bugała</dc:creator>
  <cp:lastModifiedBy>Superuser</cp:lastModifiedBy>
  <cp:revision>2</cp:revision>
  <cp:lastPrinted>2015-09-09T09:57:00Z</cp:lastPrinted>
  <dcterms:created xsi:type="dcterms:W3CDTF">2015-09-17T13:00:00Z</dcterms:created>
  <dcterms:modified xsi:type="dcterms:W3CDTF">2015-09-17T13:00:00Z</dcterms:modified>
</cp:coreProperties>
</file>